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050" w14:textId="6347CC87" w:rsidR="0028374F" w:rsidRPr="0028374F" w:rsidRDefault="002272E2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REQUERIMENTO DE ANULAÇÃO DE MATRÍCULA</w:t>
      </w:r>
      <w:r w:rsidR="004921C4">
        <w:rPr>
          <w:b/>
          <w:sz w:val="26"/>
        </w:rPr>
        <w:t>/</w:t>
      </w:r>
      <w:r w:rsidR="00A50B3D">
        <w:rPr>
          <w:b/>
          <w:sz w:val="26"/>
        </w:rPr>
        <w:t>INSCRIÇÃO</w:t>
      </w:r>
    </w:p>
    <w:p w14:paraId="7FFA98E3" w14:textId="77777777" w:rsidR="0028374F" w:rsidRPr="0028374F" w:rsidRDefault="004921C4" w:rsidP="004921C4">
      <w:pPr>
        <w:tabs>
          <w:tab w:val="right" w:leader="hyphen" w:pos="10490"/>
        </w:tabs>
        <w:spacing w:before="240" w:after="0" w:line="240" w:lineRule="auto"/>
        <w:ind w:left="284" w:hanging="284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4BC835C6" w14:textId="2BAA661E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8F48F9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>
        <w:t xml:space="preserve"> ESS</w:t>
      </w:r>
    </w:p>
    <w:p w14:paraId="5AC3C9C4" w14:textId="77777777" w:rsidR="0028374F" w:rsidRDefault="00EE2417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4204011" w14:textId="77777777" w:rsidR="0028374F" w:rsidRPr="0028374F" w:rsidRDefault="004921C4" w:rsidP="004921C4">
      <w:pPr>
        <w:tabs>
          <w:tab w:val="right" w:leader="hyphen" w:pos="10490"/>
        </w:tabs>
        <w:spacing w:before="240" w:after="0" w:line="240" w:lineRule="auto"/>
        <w:ind w:left="284" w:hanging="284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8C3F0F" w:rsidRPr="0028374F">
        <w:rPr>
          <w:b/>
        </w:rPr>
        <w:t>IDENTIFICAÇÃO DO ESTUDANTE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04469A2E" w14:textId="77777777" w:rsidR="0028374F" w:rsidRDefault="0028374F" w:rsidP="00E430AD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>Nome</w:t>
      </w:r>
      <w:r w:rsidR="00EE2417">
        <w:t xml:space="preserve"> </w:t>
      </w:r>
      <w:r w:rsidR="00EE2417">
        <w:fldChar w:fldCharType="begin">
          <w:ffData>
            <w:name w:val="Text1"/>
            <w:enabled/>
            <w:calcOnExit w:val="0"/>
            <w:textInput/>
          </w:ffData>
        </w:fldChar>
      </w:r>
      <w:r w:rsidR="00EE2417">
        <w:instrText xml:space="preserve"> FORMTEXT </w:instrText>
      </w:r>
      <w:r w:rsidR="00EE2417">
        <w:fldChar w:fldCharType="separate"/>
      </w:r>
      <w:r w:rsidR="00EE2417">
        <w:rPr>
          <w:noProof/>
        </w:rPr>
        <w:t> </w:t>
      </w:r>
      <w:r w:rsidR="00EE2417">
        <w:rPr>
          <w:noProof/>
        </w:rPr>
        <w:t> </w:t>
      </w:r>
      <w:r w:rsidR="00EE2417">
        <w:rPr>
          <w:noProof/>
        </w:rPr>
        <w:t> </w:t>
      </w:r>
      <w:r w:rsidR="00EE2417">
        <w:rPr>
          <w:noProof/>
        </w:rPr>
        <w:t> </w:t>
      </w:r>
      <w:r w:rsidR="00EE2417">
        <w:rPr>
          <w:noProof/>
        </w:rPr>
        <w:t> </w:t>
      </w:r>
      <w:r w:rsidR="00EE2417">
        <w:fldChar w:fldCharType="end"/>
      </w:r>
      <w:r w:rsidR="00EE2417">
        <w:tab/>
      </w:r>
      <w:r w:rsidRPr="00336B92">
        <w:rPr>
          <w:b/>
        </w:rPr>
        <w:t>Nº Estudante</w:t>
      </w:r>
      <w:r w:rsidR="00FA4E2D">
        <w:t xml:space="preserve"> </w:t>
      </w:r>
      <w:r w:rsidR="00E430AD">
        <w:fldChar w:fldCharType="begin">
          <w:ffData>
            <w:name w:val="Text1"/>
            <w:enabled/>
            <w:calcOnExit w:val="0"/>
            <w:textInput/>
          </w:ffData>
        </w:fldChar>
      </w:r>
      <w:r w:rsidR="00E430AD">
        <w:instrText xml:space="preserve"> FORMTEXT </w:instrText>
      </w:r>
      <w:r w:rsidR="00E430AD">
        <w:fldChar w:fldCharType="separate"/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fldChar w:fldCharType="end"/>
      </w:r>
    </w:p>
    <w:p w14:paraId="23958D8F" w14:textId="77777777" w:rsidR="00E430AD" w:rsidRDefault="00E430AD" w:rsidP="008C3F0F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Morada: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47F4A" w14:textId="7EEADE47" w:rsidR="0028374F" w:rsidRDefault="0028374F" w:rsidP="008C3F0F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 </w:t>
      </w:r>
      <w:r w:rsidR="00E430AD">
        <w:fldChar w:fldCharType="begin">
          <w:ffData>
            <w:name w:val="Text1"/>
            <w:enabled/>
            <w:calcOnExit w:val="0"/>
            <w:textInput/>
          </w:ffData>
        </w:fldChar>
      </w:r>
      <w:r w:rsidR="00E430AD">
        <w:instrText xml:space="preserve"> FORMTEXT </w:instrText>
      </w:r>
      <w:r w:rsidR="00E430AD">
        <w:fldChar w:fldCharType="separate"/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fldChar w:fldCharType="end"/>
      </w:r>
      <w:r>
        <w:rPr>
          <w:sz w:val="16"/>
        </w:rPr>
        <w:tab/>
      </w:r>
      <w:r>
        <w:tab/>
      </w:r>
      <w:r>
        <w:rPr>
          <w:b/>
        </w:rPr>
        <w:t xml:space="preserve">NIF </w:t>
      </w:r>
      <w:r w:rsidR="00E430AD">
        <w:fldChar w:fldCharType="begin">
          <w:ffData>
            <w:name w:val="Text1"/>
            <w:enabled/>
            <w:calcOnExit w:val="0"/>
            <w:textInput/>
          </w:ffData>
        </w:fldChar>
      </w:r>
      <w:r w:rsidR="00E430AD">
        <w:instrText xml:space="preserve"> FORMTEXT </w:instrText>
      </w:r>
      <w:r w:rsidR="00E430AD">
        <w:fldChar w:fldCharType="separate"/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fldChar w:fldCharType="end"/>
      </w:r>
    </w:p>
    <w:p w14:paraId="197419A5" w14:textId="77777777" w:rsidR="0028374F" w:rsidRDefault="0028374F" w:rsidP="00E430AD">
      <w:pPr>
        <w:tabs>
          <w:tab w:val="right" w:pos="10490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430AD">
        <w:fldChar w:fldCharType="begin">
          <w:ffData>
            <w:name w:val="Text1"/>
            <w:enabled/>
            <w:calcOnExit w:val="0"/>
            <w:textInput/>
          </w:ffData>
        </w:fldChar>
      </w:r>
      <w:r w:rsidR="00E430AD">
        <w:instrText xml:space="preserve"> FORMTEXT </w:instrText>
      </w:r>
      <w:r w:rsidR="00E430AD">
        <w:fldChar w:fldCharType="separate"/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fldChar w:fldCharType="end"/>
      </w:r>
      <w:r w:rsidR="00E430AD">
        <w:tab/>
      </w:r>
      <w:r w:rsidRPr="0028374F">
        <w:rPr>
          <w:b/>
        </w:rPr>
        <w:t xml:space="preserve">Telemóvel </w:t>
      </w:r>
      <w:r w:rsidR="00E430AD">
        <w:fldChar w:fldCharType="begin">
          <w:ffData>
            <w:name w:val="Text1"/>
            <w:enabled/>
            <w:calcOnExit w:val="0"/>
            <w:textInput/>
          </w:ffData>
        </w:fldChar>
      </w:r>
      <w:r w:rsidR="00E430AD">
        <w:instrText xml:space="preserve"> FORMTEXT </w:instrText>
      </w:r>
      <w:r w:rsidR="00E430AD">
        <w:fldChar w:fldCharType="separate"/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rPr>
          <w:noProof/>
        </w:rPr>
        <w:t> </w:t>
      </w:r>
      <w:r w:rsidR="00E430AD">
        <w:fldChar w:fldCharType="end"/>
      </w:r>
    </w:p>
    <w:p w14:paraId="160887AA" w14:textId="77777777" w:rsidR="00501486" w:rsidRDefault="004921C4" w:rsidP="004921C4">
      <w:pPr>
        <w:tabs>
          <w:tab w:val="right" w:leader="hyphen" w:pos="10490"/>
        </w:tabs>
        <w:spacing w:before="240" w:after="0" w:line="240" w:lineRule="auto"/>
        <w:ind w:left="284" w:hanging="284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01486">
        <w:rPr>
          <w:b/>
        </w:rPr>
        <w:t>SITUAÇÃO RELATIVA A PROPINA:</w:t>
      </w:r>
      <w:r w:rsidR="00501486">
        <w:rPr>
          <w:b/>
        </w:rPr>
        <w:tab/>
      </w:r>
    </w:p>
    <w:p w14:paraId="60494B7D" w14:textId="77777777" w:rsidR="00501486" w:rsidRDefault="00501486" w:rsidP="004921C4">
      <w:pPr>
        <w:tabs>
          <w:tab w:val="right" w:leader="underscore" w:pos="10490"/>
        </w:tabs>
        <w:spacing w:before="120" w:after="0" w:line="240" w:lineRule="auto"/>
        <w:jc w:val="both"/>
        <w:outlineLvl w:val="0"/>
      </w:pPr>
      <w:r>
        <w:t>Com o presente pedido pretende-se interromper o pagamento de propinas, assumindo ter conhecimento que dele irá resultar a seguinte situação:</w:t>
      </w:r>
    </w:p>
    <w:p w14:paraId="4E71BD8B" w14:textId="28B6F87D" w:rsidR="00A50B3D" w:rsidRDefault="00501486" w:rsidP="00A50B3D">
      <w:pPr>
        <w:tabs>
          <w:tab w:val="right" w:leader="underscore" w:pos="10490"/>
        </w:tabs>
        <w:spacing w:before="120" w:after="0" w:line="240" w:lineRule="auto"/>
        <w:ind w:left="425" w:hanging="425"/>
        <w:jc w:val="both"/>
        <w:outlineLvl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 w:rsidR="007F0A24">
        <w:t xml:space="preserve"> </w:t>
      </w:r>
      <w:r w:rsidR="007F0A24">
        <w:tab/>
      </w:r>
      <w:r w:rsidR="004921C4">
        <w:rPr>
          <w:b/>
        </w:rPr>
        <w:t xml:space="preserve">ANULAÇÃO DE MATRÍCULA </w:t>
      </w:r>
      <w:r w:rsidR="00A50B3D">
        <w:t>num determinado ciclo de estudos, implica a nulidade de todos os atos curriculares praticados e a impossibilidade de realizar uma inscrição sem a efetivação de uma nova matrícula (por via de uma forma de ingresso possível).</w:t>
      </w:r>
    </w:p>
    <w:p w14:paraId="7C2F0734" w14:textId="77777777" w:rsidR="00121B19" w:rsidRDefault="00121B19" w:rsidP="00A50B3D">
      <w:pPr>
        <w:tabs>
          <w:tab w:val="right" w:leader="underscore" w:pos="10490"/>
        </w:tabs>
        <w:spacing w:before="120" w:after="0" w:line="240" w:lineRule="auto"/>
        <w:ind w:left="425" w:hanging="425"/>
        <w:jc w:val="both"/>
        <w:outlineLvl w:val="0"/>
      </w:pPr>
    </w:p>
    <w:p w14:paraId="4CD5160E" w14:textId="2D37FB19" w:rsidR="00A50B3D" w:rsidRDefault="00A50B3D" w:rsidP="00A50B3D">
      <w:pPr>
        <w:spacing w:after="0" w:line="24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F48F9">
        <w:fldChar w:fldCharType="separate"/>
      </w:r>
      <w:r>
        <w:fldChar w:fldCharType="end"/>
      </w:r>
      <w:r>
        <w:t xml:space="preserve">   </w:t>
      </w:r>
      <w:r>
        <w:rPr>
          <w:b/>
        </w:rPr>
        <w:t xml:space="preserve">ANULAÇÃO DE INSCRIÇÃO </w:t>
      </w:r>
      <w:r>
        <w:t xml:space="preserve">sem o pagamento da totalidade da propina, implica a nulidade de todos os atos curriculares praticados </w:t>
      </w:r>
      <w:r w:rsidRPr="00A50B3D">
        <w:rPr>
          <w:u w:val="single"/>
        </w:rPr>
        <w:t>nesse ano letivo</w:t>
      </w:r>
      <w:r>
        <w:t xml:space="preserve">, incluindo a classificação de unidades curriculares concluídas com sucesso, não podendo aquela inscrição ser considerada como condição de acesso em processos concursais posteriores.   </w:t>
      </w:r>
    </w:p>
    <w:p w14:paraId="72168ADD" w14:textId="77777777" w:rsidR="00A50B3D" w:rsidRDefault="00A50B3D" w:rsidP="00A50B3D">
      <w:pPr>
        <w:tabs>
          <w:tab w:val="right" w:leader="underscore" w:pos="10490"/>
        </w:tabs>
        <w:spacing w:before="120" w:after="0" w:line="240" w:lineRule="auto"/>
        <w:ind w:left="425" w:hanging="425"/>
        <w:jc w:val="both"/>
        <w:outlineLvl w:val="0"/>
      </w:pPr>
    </w:p>
    <w:p w14:paraId="53E1B1F6" w14:textId="2E6EA014" w:rsidR="00121B19" w:rsidRPr="00121B19" w:rsidRDefault="00121B19" w:rsidP="00121B19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18"/>
          <w:szCs w:val="18"/>
        </w:rPr>
      </w:pPr>
      <w:r w:rsidRPr="00121B19">
        <w:rPr>
          <w:rFonts w:ascii="Calibri" w:eastAsia="Times New Roman" w:hAnsi="Calibri" w:cs="Calibri"/>
          <w:color w:val="363636"/>
          <w:sz w:val="18"/>
          <w:szCs w:val="18"/>
        </w:rPr>
        <w:t>A anulação da matrícula</w:t>
      </w:r>
      <w:r>
        <w:rPr>
          <w:rFonts w:ascii="Calibri" w:eastAsia="Times New Roman" w:hAnsi="Calibri" w:cs="Calibri"/>
          <w:color w:val="363636"/>
          <w:sz w:val="18"/>
          <w:szCs w:val="18"/>
        </w:rPr>
        <w:t>/inscrição</w:t>
      </w:r>
      <w:r w:rsidRPr="00121B19">
        <w:rPr>
          <w:rFonts w:ascii="Calibri" w:eastAsia="Times New Roman" w:hAnsi="Calibri" w:cs="Calibri"/>
          <w:color w:val="363636"/>
          <w:sz w:val="18"/>
          <w:szCs w:val="18"/>
        </w:rPr>
        <w:t>, por decisão do estudante implica sempre os seguintes pagamentos:</w:t>
      </w:r>
    </w:p>
    <w:p w14:paraId="147518AA" w14:textId="77777777" w:rsidR="00121B19" w:rsidRPr="00121B19" w:rsidRDefault="00121B19" w:rsidP="00121B19">
      <w:pPr>
        <w:spacing w:after="0" w:line="240" w:lineRule="auto"/>
        <w:jc w:val="both"/>
        <w:rPr>
          <w:rFonts w:ascii="Calibri" w:eastAsia="Times New Roman" w:hAnsi="Calibri" w:cs="Calibri"/>
          <w:color w:val="363636"/>
          <w:sz w:val="18"/>
          <w:szCs w:val="18"/>
        </w:rPr>
      </w:pPr>
      <w:r w:rsidRPr="00121B19">
        <w:rPr>
          <w:rFonts w:ascii="Calibri" w:eastAsia="Times New Roman" w:hAnsi="Calibri" w:cs="Calibri"/>
          <w:color w:val="363636"/>
          <w:sz w:val="18"/>
          <w:szCs w:val="18"/>
        </w:rPr>
        <w:t>a) 50% do montante total da propina de que o/a estudante é devedor/a, fixado para o curso nesse ano letivo, se o pedido for realizado até 31 de dezembro ou até 30 (trinta) dias após a matrícula/inscrição (se realizada após 30 de novembro); </w:t>
      </w:r>
      <w:r w:rsidRPr="00121B19">
        <w:rPr>
          <w:rFonts w:ascii="Calibri" w:eastAsia="Times New Roman" w:hAnsi="Calibri" w:cs="Calibri"/>
          <w:color w:val="363636"/>
          <w:sz w:val="18"/>
          <w:szCs w:val="18"/>
        </w:rPr>
        <w:br/>
        <w:t>b) 100% do montante total da propina, se o pedido for realizado em data posterior à fixada na alínea anterior. </w:t>
      </w:r>
    </w:p>
    <w:p w14:paraId="6B3FF39E" w14:textId="77777777" w:rsidR="00121B19" w:rsidRPr="00121B19" w:rsidRDefault="00121B19" w:rsidP="00121B1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121B19">
        <w:rPr>
          <w:rFonts w:ascii="Calibri" w:eastAsia="Times New Roman" w:hAnsi="Calibri" w:cs="Calibri"/>
          <w:color w:val="363636"/>
          <w:sz w:val="18"/>
          <w:szCs w:val="18"/>
          <w:shd w:val="clear" w:color="auto" w:fill="FFFFFF"/>
        </w:rPr>
        <w:t>A anulação de matrícula/inscrição apenas é possível a estudantes inscritos/as num ciclo de estudos excluindo-se, por isso, a anulação de matrícula/inscrição em unidades curriculares isoladas, cursos breves ou outros.  </w:t>
      </w:r>
    </w:p>
    <w:p w14:paraId="0F71E7A4" w14:textId="77777777" w:rsidR="00121B19" w:rsidRPr="00121B19" w:rsidRDefault="00121B19" w:rsidP="00121B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63636"/>
          <w:sz w:val="18"/>
          <w:szCs w:val="18"/>
        </w:rPr>
      </w:pPr>
      <w:r w:rsidRPr="00121B19">
        <w:rPr>
          <w:rFonts w:ascii="Calibri" w:eastAsia="Times New Roman" w:hAnsi="Calibri" w:cs="Calibri"/>
          <w:color w:val="363636"/>
          <w:sz w:val="18"/>
          <w:szCs w:val="18"/>
        </w:rPr>
        <w:t>Em caso de anulação da matrícula/inscrição não serão reembolsados os valores da propina já paga.</w:t>
      </w:r>
    </w:p>
    <w:p w14:paraId="649AB908" w14:textId="42A4AA05" w:rsidR="00501486" w:rsidRDefault="007F0A24" w:rsidP="005B1065">
      <w:pPr>
        <w:tabs>
          <w:tab w:val="right" w:leader="hyphen" w:pos="10490"/>
        </w:tabs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>4</w:t>
      </w:r>
      <w:r w:rsidR="004921C4">
        <w:rPr>
          <w:b/>
        </w:rPr>
        <w:t>.</w:t>
      </w:r>
      <w:r w:rsidR="004921C4">
        <w:rPr>
          <w:b/>
        </w:rPr>
        <w:tab/>
      </w:r>
      <w:r w:rsidR="00501486">
        <w:rPr>
          <w:b/>
        </w:rPr>
        <w:t>MOTIVO PARA A ANULAÇÃO DE MATRÍCULA</w:t>
      </w:r>
      <w:r w:rsidR="004921C4">
        <w:rPr>
          <w:b/>
        </w:rPr>
        <w:t xml:space="preserve">/INSCRIÇÃO (Obrigatório </w:t>
      </w:r>
      <w:r w:rsidR="00121B19">
        <w:rPr>
          <w:b/>
        </w:rPr>
        <w:t xml:space="preserve">preencher e </w:t>
      </w:r>
      <w:r w:rsidR="004921C4" w:rsidRPr="004921C4">
        <w:rPr>
          <w:b/>
        </w:rPr>
        <w:t>anexar questionário de anulação de matrícula</w:t>
      </w:r>
      <w:r w:rsidR="00121B19">
        <w:rPr>
          <w:b/>
        </w:rPr>
        <w:t>/inscrição</w:t>
      </w:r>
      <w:r w:rsidR="00501486" w:rsidRPr="004921C4">
        <w:rPr>
          <w:b/>
        </w:rPr>
        <w:t>:</w:t>
      </w:r>
      <w:r w:rsidR="00501486">
        <w:rPr>
          <w:b/>
        </w:rPr>
        <w:tab/>
      </w:r>
    </w:p>
    <w:p w14:paraId="466F134A" w14:textId="3B1F7499" w:rsidR="004B0744" w:rsidRDefault="004B0744" w:rsidP="00381BF9">
      <w:pPr>
        <w:tabs>
          <w:tab w:val="center" w:pos="7230"/>
        </w:tabs>
        <w:spacing w:before="480" w:after="0" w:line="240" w:lineRule="auto"/>
        <w:jc w:val="both"/>
      </w:pPr>
      <w:r>
        <w:rPr>
          <w:b/>
        </w:rPr>
        <w:t>Data</w:t>
      </w:r>
      <w:r w:rsidR="00E430AD">
        <w:rPr>
          <w:b/>
        </w:rPr>
        <w:t>:</w:t>
      </w:r>
      <w:r>
        <w:rPr>
          <w:b/>
        </w:rPr>
        <w:t xml:space="preserve"> </w:t>
      </w:r>
      <w:r w:rsidR="00E430AD" w:rsidRPr="00E430AD"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="00E430AD" w:rsidRPr="00E430AD">
        <w:instrText xml:space="preserve"> FORMTEXT </w:instrText>
      </w:r>
      <w:r w:rsidR="00E430AD" w:rsidRPr="00E430AD">
        <w:fldChar w:fldCharType="separate"/>
      </w:r>
      <w:r w:rsidR="00E430AD" w:rsidRPr="00E430AD">
        <w:rPr>
          <w:noProof/>
        </w:rPr>
        <w:t>(dia)</w:t>
      </w:r>
      <w:r w:rsidR="00E430AD" w:rsidRPr="00E430AD">
        <w:fldChar w:fldCharType="end"/>
      </w:r>
      <w:r w:rsidR="00E430AD" w:rsidRPr="00E430AD">
        <w:t>/</w:t>
      </w:r>
      <w:r w:rsidR="00E430AD" w:rsidRPr="00E430AD">
        <w:fldChar w:fldCharType="begin">
          <w:ffData>
            <w:name w:val="Text2"/>
            <w:enabled/>
            <w:calcOnExit w:val="0"/>
            <w:textInput>
              <w:default w:val="(mês)"/>
            </w:textInput>
          </w:ffData>
        </w:fldChar>
      </w:r>
      <w:r w:rsidR="00E430AD" w:rsidRPr="00E430AD">
        <w:instrText xml:space="preserve"> FORMTEXT </w:instrText>
      </w:r>
      <w:r w:rsidR="00E430AD" w:rsidRPr="00E430AD">
        <w:fldChar w:fldCharType="separate"/>
      </w:r>
      <w:r w:rsidR="00E430AD" w:rsidRPr="00E430AD">
        <w:rPr>
          <w:noProof/>
        </w:rPr>
        <w:t>(mês)</w:t>
      </w:r>
      <w:r w:rsidR="00E430AD" w:rsidRPr="00E430AD">
        <w:fldChar w:fldCharType="end"/>
      </w:r>
      <w:r w:rsidR="00E430AD" w:rsidRPr="00E430AD">
        <w:t>/</w:t>
      </w:r>
      <w:r w:rsidR="00E430AD" w:rsidRPr="00E430AD">
        <w:fldChar w:fldCharType="begin">
          <w:ffData>
            <w:name w:val="Text3"/>
            <w:enabled/>
            <w:calcOnExit w:val="0"/>
            <w:textInput>
              <w:default w:val="(ano)"/>
            </w:textInput>
          </w:ffData>
        </w:fldChar>
      </w:r>
      <w:r w:rsidR="00E430AD" w:rsidRPr="00E430AD">
        <w:instrText xml:space="preserve"> FORMTEXT </w:instrText>
      </w:r>
      <w:r w:rsidR="00E430AD" w:rsidRPr="00E430AD">
        <w:fldChar w:fldCharType="separate"/>
      </w:r>
      <w:r w:rsidR="00E430AD" w:rsidRPr="00E430AD">
        <w:rPr>
          <w:noProof/>
        </w:rPr>
        <w:t>(ano)</w:t>
      </w:r>
      <w:r w:rsidR="00E430AD" w:rsidRPr="00E430AD">
        <w:fldChar w:fldCharType="end"/>
      </w:r>
    </w:p>
    <w:p w14:paraId="632DF1EF" w14:textId="77777777" w:rsidR="00A50B3D" w:rsidRPr="0028374F" w:rsidRDefault="00A50B3D" w:rsidP="00A50B3D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>
        <w:t xml:space="preserve">Assinatura: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50B3D" w:rsidRPr="0028374F" w:rsidSect="0028374F">
      <w:headerReference w:type="default" r:id="rId8"/>
      <w:footerReference w:type="default" r:id="rId9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C39D" w14:textId="77777777" w:rsidR="00B008B4" w:rsidRDefault="00B008B4" w:rsidP="004868D5">
      <w:pPr>
        <w:spacing w:after="0" w:line="240" w:lineRule="auto"/>
      </w:pPr>
      <w:r>
        <w:separator/>
      </w:r>
    </w:p>
  </w:endnote>
  <w:endnote w:type="continuationSeparator" w:id="0">
    <w:p w14:paraId="4623B61A" w14:textId="77777777" w:rsidR="00B008B4" w:rsidRDefault="00B008B4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C3F" w14:textId="77777777" w:rsidR="008C3F0F" w:rsidRPr="00121B19" w:rsidRDefault="008C3F0F" w:rsidP="008C3F0F">
    <w:pPr>
      <w:tabs>
        <w:tab w:val="right" w:leader="hyphen" w:pos="10490"/>
      </w:tabs>
      <w:spacing w:after="240" w:line="240" w:lineRule="auto"/>
      <w:jc w:val="both"/>
      <w:rPr>
        <w:rFonts w:ascii="Arial" w:hAnsi="Arial" w:cs="Arial"/>
        <w:b/>
        <w:bCs/>
        <w:color w:val="000000" w:themeColor="text1"/>
        <w:sz w:val="18"/>
        <w:szCs w:val="18"/>
      </w:rPr>
    </w:pPr>
    <w:r w:rsidRPr="00121B19">
      <w:rPr>
        <w:rFonts w:ascii="Arial" w:hAnsi="Arial" w:cs="Arial"/>
        <w:b/>
        <w:sz w:val="18"/>
        <w:szCs w:val="18"/>
      </w:rPr>
      <w:t>Reservado à Divisão Académica</w:t>
    </w:r>
    <w:r w:rsidRPr="00121B19">
      <w:rPr>
        <w:rFonts w:ascii="Arial" w:hAnsi="Arial" w:cs="Arial"/>
        <w:b/>
        <w:sz w:val="18"/>
        <w:szCs w:val="18"/>
      </w:rPr>
      <w:tab/>
    </w:r>
  </w:p>
  <w:p w14:paraId="58BFB334" w14:textId="6C59F445" w:rsidR="002272E2" w:rsidRPr="00121B19" w:rsidRDefault="002272E2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/>
        <w:sz w:val="18"/>
        <w:szCs w:val="18"/>
      </w:rPr>
    </w:pPr>
    <w:r w:rsidRPr="00121B19">
      <w:rPr>
        <w:rFonts w:ascii="Arial" w:hAnsi="Arial" w:cs="Arial"/>
        <w:sz w:val="18"/>
        <w:szCs w:val="18"/>
      </w:rPr>
      <w:t>|__| - Procedeu à entrega do questionário de anulação de matrícula</w:t>
    </w:r>
    <w:r w:rsidR="00367A06">
      <w:rPr>
        <w:rFonts w:ascii="Arial" w:hAnsi="Arial" w:cs="Arial"/>
        <w:sz w:val="18"/>
        <w:szCs w:val="18"/>
      </w:rPr>
      <w:t>/inscrição</w:t>
    </w:r>
    <w:r w:rsidRPr="00121B19">
      <w:rPr>
        <w:rFonts w:ascii="Arial" w:hAnsi="Arial" w:cs="Arial"/>
        <w:sz w:val="18"/>
        <w:szCs w:val="18"/>
      </w:rPr>
      <w:t>.</w:t>
    </w:r>
  </w:p>
  <w:p w14:paraId="4D4AB552" w14:textId="77777777" w:rsidR="008C3F0F" w:rsidRPr="00121B19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rFonts w:ascii="Arial" w:hAnsi="Arial" w:cs="Arial"/>
        <w:bCs/>
        <w:color w:val="000000" w:themeColor="text1"/>
        <w:sz w:val="18"/>
        <w:szCs w:val="18"/>
      </w:rPr>
    </w:pPr>
    <w:r w:rsidRPr="00121B19">
      <w:rPr>
        <w:rFonts w:ascii="Arial" w:hAnsi="Arial" w:cs="Arial"/>
        <w:b/>
        <w:sz w:val="18"/>
        <w:szCs w:val="18"/>
      </w:rPr>
      <w:t xml:space="preserve">Data: </w:t>
    </w:r>
    <w:r w:rsidRPr="00121B19">
      <w:rPr>
        <w:rFonts w:ascii="Arial" w:hAnsi="Arial" w:cs="Arial"/>
        <w:sz w:val="18"/>
        <w:szCs w:val="18"/>
      </w:rPr>
      <w:t>|__|__|/|__|__|/20|__|__|</w:t>
    </w:r>
    <w:r w:rsidRPr="00121B19">
      <w:rPr>
        <w:rFonts w:ascii="Arial" w:hAnsi="Arial" w:cs="Arial"/>
        <w:sz w:val="18"/>
        <w:szCs w:val="18"/>
      </w:rPr>
      <w:tab/>
    </w:r>
    <w:r w:rsidRPr="00121B19">
      <w:rPr>
        <w:rFonts w:ascii="Arial" w:hAnsi="Arial" w:cs="Arial"/>
        <w:b/>
        <w:bCs/>
        <w:color w:val="000000" w:themeColor="text1"/>
        <w:sz w:val="18"/>
        <w:szCs w:val="18"/>
      </w:rPr>
      <w:t>Recebido por:</w:t>
    </w:r>
    <w:r w:rsidRPr="00121B19">
      <w:rPr>
        <w:rFonts w:ascii="Arial" w:hAnsi="Arial" w:cs="Arial"/>
        <w:bCs/>
        <w:color w:val="000000" w:themeColor="text1"/>
        <w:sz w:val="18"/>
        <w:szCs w:val="18"/>
      </w:rPr>
      <w:tab/>
    </w:r>
  </w:p>
  <w:p w14:paraId="461AE60D" w14:textId="77777777" w:rsidR="008C3F0F" w:rsidRPr="00121B19" w:rsidRDefault="008C3F0F" w:rsidP="008C3F0F">
    <w:pPr>
      <w:spacing w:after="0" w:line="360" w:lineRule="auto"/>
      <w:jc w:val="both"/>
      <w:rPr>
        <w:rFonts w:ascii="Arial" w:hAnsi="Arial" w:cs="Arial"/>
        <w:b/>
        <w:bCs/>
        <w:color w:val="000000" w:themeColor="text1"/>
        <w:sz w:val="18"/>
        <w:szCs w:val="18"/>
      </w:rPr>
    </w:pPr>
    <w:r w:rsidRPr="00121B19">
      <w:rPr>
        <w:rFonts w:ascii="Arial" w:hAnsi="Arial" w:cs="Arial"/>
        <w:b/>
        <w:bCs/>
        <w:color w:val="000000" w:themeColor="text1"/>
        <w:sz w:val="18"/>
        <w:szCs w:val="18"/>
      </w:rPr>
      <w:t>Informação:</w:t>
    </w:r>
  </w:p>
  <w:p w14:paraId="10F863B5" w14:textId="77777777" w:rsidR="008C3F0F" w:rsidRPr="002272E2" w:rsidRDefault="008C3F0F" w:rsidP="008C3F0F">
    <w:pPr>
      <w:spacing w:after="0" w:line="360" w:lineRule="auto"/>
      <w:jc w:val="both"/>
      <w:rPr>
        <w:rFonts w:ascii="Arial" w:hAnsi="Arial" w:cs="Arial"/>
        <w:bCs/>
        <w:color w:val="000000" w:themeColor="text1"/>
      </w:rPr>
    </w:pPr>
  </w:p>
  <w:p w14:paraId="72AE6E98" w14:textId="77777777" w:rsidR="00EA16D5" w:rsidRPr="002272E2" w:rsidRDefault="002272E2" w:rsidP="00EA16D5">
    <w:pPr>
      <w:pStyle w:val="Footer"/>
      <w:rPr>
        <w:rFonts w:ascii="Arial" w:hAnsi="Arial" w:cs="Arial"/>
      </w:rPr>
    </w:pPr>
    <w:r w:rsidRPr="002272E2">
      <w:rPr>
        <w:rFonts w:ascii="Arial" w:hAnsi="Arial" w:cs="Arial"/>
      </w:rPr>
      <w:t xml:space="preserve">MOD. </w:t>
    </w:r>
    <w:r w:rsidR="00181604">
      <w:rPr>
        <w:rFonts w:ascii="Arial" w:hAnsi="Arial" w:cs="Arial"/>
      </w:rPr>
      <w:t>IPS/DA/02</w:t>
    </w:r>
    <w:r w:rsidR="004921C4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CE35" w14:textId="77777777" w:rsidR="00B008B4" w:rsidRDefault="00B008B4" w:rsidP="004868D5">
      <w:pPr>
        <w:spacing w:after="0" w:line="240" w:lineRule="auto"/>
      </w:pPr>
      <w:r>
        <w:separator/>
      </w:r>
    </w:p>
  </w:footnote>
  <w:footnote w:type="continuationSeparator" w:id="0">
    <w:p w14:paraId="1A74FA04" w14:textId="77777777" w:rsidR="00B008B4" w:rsidRDefault="00B008B4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522"/>
    </w:tblGrid>
    <w:tr w:rsidR="00CE7939" w14:paraId="1EFC94D4" w14:textId="77777777" w:rsidTr="00CE7939">
      <w:tc>
        <w:tcPr>
          <w:tcW w:w="3522" w:type="dxa"/>
          <w:tcBorders>
            <w:top w:val="nil"/>
            <w:bottom w:val="nil"/>
            <w:right w:val="nil"/>
          </w:tcBorders>
          <w:vAlign w:val="center"/>
        </w:tcPr>
        <w:p w14:paraId="25C10D43" w14:textId="5E6F1418" w:rsidR="00CE7939" w:rsidRDefault="008F48F9" w:rsidP="00353C14">
          <w:pPr>
            <w:pStyle w:val="Header"/>
          </w:pPr>
          <w:r>
            <w:rPr>
              <w:noProof/>
            </w:rPr>
            <w:drawing>
              <wp:inline distT="0" distB="0" distL="0" distR="0" wp14:anchorId="6662CF22" wp14:editId="593A17AF">
                <wp:extent cx="1790572" cy="984250"/>
                <wp:effectExtent l="0" t="0" r="0" b="0"/>
                <wp:docPr id="2" name="Picture 2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961" cy="9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E645C8" w14:textId="77777777" w:rsidR="004868D5" w:rsidRPr="00353C14" w:rsidRDefault="004868D5" w:rsidP="0035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3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GvVRqCyVWwUSompmHVPbskPmtZXIjktYqy60sM0fVtVFmS3eDk2KHCsWPXqcOp+TJVB9KNx1jwGF3p/4sKbw==" w:salt="sZvbymPj54gWLoK9Em89f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046E2"/>
    <w:rsid w:val="00010DC9"/>
    <w:rsid w:val="00023B68"/>
    <w:rsid w:val="0003666D"/>
    <w:rsid w:val="00085B3D"/>
    <w:rsid w:val="000900DA"/>
    <w:rsid w:val="00097600"/>
    <w:rsid w:val="000B1B9A"/>
    <w:rsid w:val="000C0611"/>
    <w:rsid w:val="00104493"/>
    <w:rsid w:val="00121B19"/>
    <w:rsid w:val="00135D8D"/>
    <w:rsid w:val="001467B8"/>
    <w:rsid w:val="001721CC"/>
    <w:rsid w:val="00181604"/>
    <w:rsid w:val="001849F3"/>
    <w:rsid w:val="001A7245"/>
    <w:rsid w:val="001C1E34"/>
    <w:rsid w:val="001D2341"/>
    <w:rsid w:val="001F4E1E"/>
    <w:rsid w:val="002257CE"/>
    <w:rsid w:val="002272E2"/>
    <w:rsid w:val="002625C6"/>
    <w:rsid w:val="0028112D"/>
    <w:rsid w:val="0028374F"/>
    <w:rsid w:val="002E533A"/>
    <w:rsid w:val="00310AA8"/>
    <w:rsid w:val="00336B92"/>
    <w:rsid w:val="00340187"/>
    <w:rsid w:val="00341D7C"/>
    <w:rsid w:val="00353C14"/>
    <w:rsid w:val="00367A06"/>
    <w:rsid w:val="00371F20"/>
    <w:rsid w:val="00381BF9"/>
    <w:rsid w:val="003B0AB1"/>
    <w:rsid w:val="003D341F"/>
    <w:rsid w:val="003E653B"/>
    <w:rsid w:val="00410D62"/>
    <w:rsid w:val="004868D5"/>
    <w:rsid w:val="004921C4"/>
    <w:rsid w:val="004A4EBE"/>
    <w:rsid w:val="004B0744"/>
    <w:rsid w:val="004C619B"/>
    <w:rsid w:val="00501486"/>
    <w:rsid w:val="005339A1"/>
    <w:rsid w:val="005504B4"/>
    <w:rsid w:val="005721BA"/>
    <w:rsid w:val="00582425"/>
    <w:rsid w:val="005B0171"/>
    <w:rsid w:val="005B1065"/>
    <w:rsid w:val="005D0BA2"/>
    <w:rsid w:val="005D5BC0"/>
    <w:rsid w:val="005D7273"/>
    <w:rsid w:val="0062047F"/>
    <w:rsid w:val="0064019F"/>
    <w:rsid w:val="0066319E"/>
    <w:rsid w:val="00676C1B"/>
    <w:rsid w:val="00676FE5"/>
    <w:rsid w:val="0069066C"/>
    <w:rsid w:val="006C688F"/>
    <w:rsid w:val="006D53F3"/>
    <w:rsid w:val="006E317A"/>
    <w:rsid w:val="006E6E4F"/>
    <w:rsid w:val="006F62AA"/>
    <w:rsid w:val="006F66CD"/>
    <w:rsid w:val="00701276"/>
    <w:rsid w:val="00705E28"/>
    <w:rsid w:val="00715709"/>
    <w:rsid w:val="007254DA"/>
    <w:rsid w:val="00733100"/>
    <w:rsid w:val="00770843"/>
    <w:rsid w:val="007B497B"/>
    <w:rsid w:val="007D007A"/>
    <w:rsid w:val="007F0A24"/>
    <w:rsid w:val="00840B40"/>
    <w:rsid w:val="008A1943"/>
    <w:rsid w:val="008B5436"/>
    <w:rsid w:val="008C3F0F"/>
    <w:rsid w:val="008C413D"/>
    <w:rsid w:val="008E24EB"/>
    <w:rsid w:val="008F48F9"/>
    <w:rsid w:val="00900700"/>
    <w:rsid w:val="00921197"/>
    <w:rsid w:val="00926A4A"/>
    <w:rsid w:val="00931BDB"/>
    <w:rsid w:val="00944369"/>
    <w:rsid w:val="00A10CCF"/>
    <w:rsid w:val="00A157F2"/>
    <w:rsid w:val="00A50B3D"/>
    <w:rsid w:val="00A5424B"/>
    <w:rsid w:val="00A81853"/>
    <w:rsid w:val="00A9356C"/>
    <w:rsid w:val="00AA1485"/>
    <w:rsid w:val="00AD59C7"/>
    <w:rsid w:val="00B008B4"/>
    <w:rsid w:val="00B04551"/>
    <w:rsid w:val="00B14ACC"/>
    <w:rsid w:val="00B26F85"/>
    <w:rsid w:val="00B77613"/>
    <w:rsid w:val="00C3290C"/>
    <w:rsid w:val="00C554D9"/>
    <w:rsid w:val="00C57895"/>
    <w:rsid w:val="00CE7939"/>
    <w:rsid w:val="00CF03E1"/>
    <w:rsid w:val="00D1488A"/>
    <w:rsid w:val="00D62399"/>
    <w:rsid w:val="00D82C24"/>
    <w:rsid w:val="00DA27C4"/>
    <w:rsid w:val="00DC398D"/>
    <w:rsid w:val="00DD26B9"/>
    <w:rsid w:val="00DE242E"/>
    <w:rsid w:val="00DF4FB7"/>
    <w:rsid w:val="00E20A92"/>
    <w:rsid w:val="00E430AD"/>
    <w:rsid w:val="00E606E5"/>
    <w:rsid w:val="00EA16D5"/>
    <w:rsid w:val="00EA195C"/>
    <w:rsid w:val="00EB0B31"/>
    <w:rsid w:val="00EE0000"/>
    <w:rsid w:val="00EE2417"/>
    <w:rsid w:val="00F0098A"/>
    <w:rsid w:val="00F07C0E"/>
    <w:rsid w:val="00F16396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C6B0F"/>
  <w15:docId w15:val="{52F904D8-93AC-4C00-A271-405F130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2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FD49-6E7D-46CC-8004-DC003934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Célia Costa</cp:lastModifiedBy>
  <cp:revision>2</cp:revision>
  <cp:lastPrinted>2017-11-29T11:39:00Z</cp:lastPrinted>
  <dcterms:created xsi:type="dcterms:W3CDTF">2023-10-19T14:23:00Z</dcterms:created>
  <dcterms:modified xsi:type="dcterms:W3CDTF">2023-10-19T14:23:00Z</dcterms:modified>
</cp:coreProperties>
</file>