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C5856" w14:textId="19EE1BB1" w:rsidR="00D5568F" w:rsidRPr="00317E2D" w:rsidRDefault="00D5568F" w:rsidP="007B0737">
      <w:pPr>
        <w:pStyle w:val="PargrafodaLista"/>
        <w:numPr>
          <w:ilvl w:val="0"/>
          <w:numId w:val="1"/>
        </w:numPr>
        <w:autoSpaceDE w:val="0"/>
        <w:autoSpaceDN w:val="0"/>
        <w:adjustRightInd w:val="0"/>
        <w:spacing w:after="60" w:line="360" w:lineRule="auto"/>
        <w:jc w:val="both"/>
        <w:rPr>
          <w:rFonts w:cs="Arial"/>
          <w:color w:val="000000" w:themeColor="text1"/>
          <w:lang w:val="en-US"/>
        </w:rPr>
      </w:pPr>
      <w:proofErr w:type="gramStart"/>
      <w:r>
        <w:rPr>
          <w:rFonts w:asciiTheme="minorHAnsi" w:eastAsiaTheme="minorEastAsia" w:hAnsiTheme="minorHAnsi" w:cs="Century Gothic"/>
          <w:lang w:val="en-US"/>
        </w:rPr>
        <w:t>Under</w:t>
      </w:r>
      <w:r w:rsidRPr="00AB1EDE">
        <w:rPr>
          <w:rFonts w:asciiTheme="minorHAnsi" w:eastAsiaTheme="minorEastAsia" w:hAnsiTheme="minorHAnsi" w:cs="Century Gothic"/>
          <w:lang w:val="en-US"/>
        </w:rPr>
        <w:t xml:space="preserve"> the terms of section a) nº 1 of article 6º of the Recruitment and Appointment Regulations for Career Academic Staff of the Polytechnic Institute of Setubal (Instituto Politécnico de Setúbal</w:t>
      </w:r>
      <w:r>
        <w:rPr>
          <w:rFonts w:asciiTheme="minorHAnsi" w:eastAsiaTheme="minorEastAsia" w:hAnsiTheme="minorHAnsi" w:cs="Century Gothic"/>
          <w:lang w:val="en-US"/>
        </w:rPr>
        <w:t xml:space="preserve"> </w:t>
      </w:r>
      <w:r w:rsidRPr="00AB1EDE">
        <w:rPr>
          <w:rFonts w:asciiTheme="minorHAnsi" w:eastAsiaTheme="minorEastAsia" w:hAnsiTheme="minorHAnsi" w:cs="Century Gothic"/>
          <w:lang w:val="en-US"/>
        </w:rPr>
        <w:t>-</w:t>
      </w:r>
      <w:r>
        <w:rPr>
          <w:rFonts w:asciiTheme="minorHAnsi" w:eastAsiaTheme="minorEastAsia" w:hAnsiTheme="minorHAnsi" w:cs="Century Gothic"/>
          <w:lang w:val="en-US"/>
        </w:rPr>
        <w:t xml:space="preserve"> </w:t>
      </w:r>
      <w:r w:rsidRPr="00AB1EDE">
        <w:rPr>
          <w:rFonts w:asciiTheme="minorHAnsi" w:eastAsiaTheme="minorEastAsia" w:hAnsiTheme="minorHAnsi" w:cs="Century Gothic"/>
          <w:lang w:val="en-US"/>
        </w:rPr>
        <w:t xml:space="preserve">IPS), as published in the </w:t>
      </w:r>
      <w:proofErr w:type="spellStart"/>
      <w:r w:rsidRPr="00AB1EDE">
        <w:rPr>
          <w:rFonts w:asciiTheme="minorHAnsi" w:eastAsiaTheme="minorEastAsia" w:hAnsiTheme="minorHAnsi" w:cs="Century Gothic"/>
          <w:lang w:val="en-US"/>
        </w:rPr>
        <w:t>Diário</w:t>
      </w:r>
      <w:proofErr w:type="spellEnd"/>
      <w:r w:rsidRPr="00AB1EDE">
        <w:rPr>
          <w:rFonts w:asciiTheme="minorHAnsi" w:eastAsiaTheme="minorEastAsia" w:hAnsiTheme="minorHAnsi" w:cs="Century Gothic"/>
          <w:lang w:val="en-US"/>
        </w:rPr>
        <w:t xml:space="preserve"> da </w:t>
      </w:r>
      <w:proofErr w:type="spellStart"/>
      <w:r w:rsidRPr="00AB1EDE">
        <w:rPr>
          <w:rFonts w:asciiTheme="minorHAnsi" w:eastAsiaTheme="minorEastAsia" w:hAnsiTheme="minorHAnsi" w:cs="Century Gothic"/>
          <w:lang w:val="en-US"/>
        </w:rPr>
        <w:t>República</w:t>
      </w:r>
      <w:proofErr w:type="spellEnd"/>
      <w:r w:rsidRPr="00AB1EDE">
        <w:rPr>
          <w:rFonts w:asciiTheme="minorHAnsi" w:eastAsiaTheme="minorEastAsia" w:hAnsiTheme="minorHAnsi" w:cs="Century Gothic"/>
          <w:lang w:val="en-US"/>
        </w:rPr>
        <w:t xml:space="preserve">, </w:t>
      </w:r>
      <w:r w:rsidRPr="00AB1EDE">
        <w:rPr>
          <w:rFonts w:asciiTheme="minorHAnsi" w:hAnsiTheme="minorHAnsi" w:cs="Century Gothic"/>
          <w:lang w:val="en-US"/>
        </w:rPr>
        <w:t>2</w:t>
      </w:r>
      <w:r w:rsidRPr="00AB1EDE">
        <w:rPr>
          <w:rFonts w:asciiTheme="minorHAnsi" w:hAnsiTheme="minorHAnsi" w:cs="Century Gothic"/>
          <w:vertAlign w:val="superscript"/>
          <w:lang w:val="en-US"/>
        </w:rPr>
        <w:t>nd</w:t>
      </w:r>
      <w:r w:rsidRPr="00AB1EDE">
        <w:rPr>
          <w:rFonts w:asciiTheme="minorHAnsi" w:hAnsiTheme="minorHAnsi" w:cs="Century Gothic"/>
          <w:lang w:val="en-US"/>
        </w:rPr>
        <w:t>series</w:t>
      </w:r>
      <w:r w:rsidRPr="00AB1EDE">
        <w:rPr>
          <w:rFonts w:asciiTheme="minorHAnsi" w:eastAsiaTheme="minorEastAsia" w:hAnsiTheme="minorHAnsi" w:cs="Century Gothic"/>
          <w:lang w:val="en-US"/>
        </w:rPr>
        <w:t xml:space="preserve">, nº 35, of 18 February 2011, as set out in </w:t>
      </w:r>
      <w:r w:rsidR="00890633">
        <w:rPr>
          <w:rFonts w:asciiTheme="minorHAnsi" w:eastAsiaTheme="minorEastAsia" w:hAnsiTheme="minorHAnsi" w:cs="Century Gothic"/>
          <w:lang w:val="en-US"/>
        </w:rPr>
        <w:t xml:space="preserve">my </w:t>
      </w:r>
      <w:r w:rsidRPr="00AB1EDE">
        <w:rPr>
          <w:rFonts w:asciiTheme="minorHAnsi" w:eastAsiaTheme="minorEastAsia" w:hAnsiTheme="minorHAnsi" w:cs="Century Gothic"/>
          <w:lang w:val="en-US"/>
        </w:rPr>
        <w:t>dispatch of</w:t>
      </w:r>
      <w:r w:rsidR="009F7B4A">
        <w:rPr>
          <w:rFonts w:asciiTheme="minorHAnsi" w:eastAsiaTheme="minorEastAsia" w:hAnsiTheme="minorHAnsi" w:cs="Century Gothic"/>
          <w:lang w:val="en-US"/>
        </w:rPr>
        <w:t xml:space="preserve"> </w:t>
      </w:r>
      <w:sdt>
        <w:sdtPr>
          <w:rPr>
            <w:rFonts w:asciiTheme="minorHAnsi" w:eastAsiaTheme="minorEastAsia" w:hAnsiTheme="minorHAnsi" w:cs="Century Gothic"/>
            <w:lang w:val="en-US"/>
          </w:rPr>
          <w:id w:val="-1513600239"/>
          <w:placeholder>
            <w:docPart w:val="DefaultPlaceholder_-1854013438"/>
          </w:placeholder>
          <w:date w:fullDate="2021-05-18T00:00:00Z">
            <w:dateFormat w:val="dd-MM-yy"/>
            <w:lid w:val="pt-PT"/>
            <w:storeMappedDataAs w:val="dateTime"/>
            <w:calendar w:val="gregorian"/>
          </w:date>
        </w:sdtPr>
        <w:sdtEndPr/>
        <w:sdtContent>
          <w:r w:rsidR="007B0737" w:rsidRPr="007B0737">
            <w:rPr>
              <w:rFonts w:asciiTheme="minorHAnsi" w:eastAsiaTheme="minorEastAsia" w:hAnsiTheme="minorHAnsi" w:cs="Century Gothic"/>
              <w:lang w:val="en-US"/>
            </w:rPr>
            <w:t>18-05-21</w:t>
          </w:r>
        </w:sdtContent>
      </w:sdt>
      <w:r w:rsidRPr="00AB1EDE">
        <w:rPr>
          <w:rFonts w:asciiTheme="minorHAnsi" w:eastAsiaTheme="minorEastAsia" w:hAnsiTheme="minorHAnsi" w:cs="Century Gothic"/>
          <w:lang w:val="en-US"/>
        </w:rPr>
        <w:t xml:space="preserve">, invites applications for the above post within a period of thirty working days from the publication of the present announcement in the </w:t>
      </w:r>
      <w:proofErr w:type="spellStart"/>
      <w:r w:rsidRPr="00AB1EDE">
        <w:rPr>
          <w:rFonts w:asciiTheme="minorHAnsi" w:eastAsiaTheme="minorEastAsia" w:hAnsiTheme="minorHAnsi" w:cs="Century Gothic"/>
          <w:lang w:val="en-US"/>
        </w:rPr>
        <w:t>Diário</w:t>
      </w:r>
      <w:proofErr w:type="spellEnd"/>
      <w:r w:rsidRPr="00AB1EDE">
        <w:rPr>
          <w:rFonts w:asciiTheme="minorHAnsi" w:eastAsiaTheme="minorEastAsia" w:hAnsiTheme="minorHAnsi" w:cs="Century Gothic"/>
          <w:lang w:val="en-US"/>
        </w:rPr>
        <w:t xml:space="preserve"> da </w:t>
      </w:r>
      <w:proofErr w:type="spellStart"/>
      <w:r w:rsidRPr="00AB1EDE">
        <w:rPr>
          <w:rFonts w:asciiTheme="minorHAnsi" w:eastAsiaTheme="minorEastAsia" w:hAnsiTheme="minorHAnsi" w:cs="Century Gothic"/>
          <w:lang w:val="en-US"/>
        </w:rPr>
        <w:t>República</w:t>
      </w:r>
      <w:proofErr w:type="spellEnd"/>
      <w:r w:rsidRPr="00AB1EDE">
        <w:rPr>
          <w:rFonts w:asciiTheme="minorHAnsi" w:eastAsiaTheme="minorEastAsia" w:hAnsiTheme="minorHAnsi" w:cs="Century Gothic"/>
          <w:lang w:val="en-US"/>
        </w:rPr>
        <w:t>.</w:t>
      </w:r>
      <w:proofErr w:type="gramEnd"/>
      <w:r w:rsidRPr="00AB1EDE">
        <w:rPr>
          <w:rFonts w:asciiTheme="minorHAnsi" w:eastAsiaTheme="minorEastAsia" w:hAnsiTheme="minorHAnsi" w:cs="Century Gothic"/>
          <w:lang w:val="en-US"/>
        </w:rPr>
        <w:t xml:space="preserve"> The position, which </w:t>
      </w:r>
      <w:r w:rsidRPr="00317E2D">
        <w:rPr>
          <w:rFonts w:asciiTheme="minorHAnsi" w:eastAsiaTheme="minorEastAsia" w:hAnsiTheme="minorHAnsi" w:cs="Century Gothic"/>
          <w:lang w:val="en-US"/>
        </w:rPr>
        <w:t xml:space="preserve">was created but </w:t>
      </w:r>
      <w:proofErr w:type="gramStart"/>
      <w:r w:rsidRPr="00317E2D">
        <w:rPr>
          <w:rFonts w:asciiTheme="minorHAnsi" w:eastAsiaTheme="minorEastAsia" w:hAnsiTheme="minorHAnsi" w:cs="Century Gothic"/>
          <w:lang w:val="en-US"/>
        </w:rPr>
        <w:t>not yet</w:t>
      </w:r>
      <w:proofErr w:type="gramEnd"/>
      <w:r w:rsidRPr="00317E2D">
        <w:rPr>
          <w:rFonts w:asciiTheme="minorHAnsi" w:eastAsiaTheme="minorEastAsia" w:hAnsiTheme="minorHAnsi" w:cs="Century Gothic"/>
          <w:lang w:val="en-US"/>
        </w:rPr>
        <w:t xml:space="preserve"> filled within the academic staff of the IPS, is governed by the career structure of the national polytechnic higher education sector at the </w:t>
      </w:r>
      <w:r w:rsidR="001831FC">
        <w:rPr>
          <w:rFonts w:cs="Arial"/>
          <w:bCs/>
          <w:color w:val="000000" w:themeColor="text1"/>
          <w:lang w:val="en-US"/>
        </w:rPr>
        <w:t>adjunct</w:t>
      </w:r>
      <w:r w:rsidRPr="00890633">
        <w:rPr>
          <w:rFonts w:cs="Arial"/>
          <w:bCs/>
          <w:color w:val="000000" w:themeColor="text1"/>
          <w:lang w:val="en-US"/>
        </w:rPr>
        <w:t xml:space="preserve"> professor level, in the field of </w:t>
      </w:r>
      <w:sdt>
        <w:sdtPr>
          <w:rPr>
            <w:rFonts w:cs="Arial"/>
            <w:bCs/>
            <w:color w:val="000000" w:themeColor="text1"/>
            <w:lang w:val="en-US"/>
          </w:rPr>
          <w:alias w:val="Área disciplinar"/>
          <w:tag w:val="Área disciplinar"/>
          <w:id w:val="-703940253"/>
          <w:placeholder>
            <w:docPart w:val="E1B399EFC7F04B49A130AB23D9692187"/>
          </w:placeholder>
          <w:text/>
        </w:sdtPr>
        <w:sdtContent>
          <w:r w:rsidR="007B0737">
            <w:rPr>
              <w:rFonts w:cs="Arial"/>
              <w:bCs/>
              <w:color w:val="000000" w:themeColor="text1"/>
              <w:lang w:val="en-US"/>
            </w:rPr>
            <w:t>B</w:t>
          </w:r>
          <w:r w:rsidR="007B0737" w:rsidRPr="007B0737">
            <w:rPr>
              <w:rFonts w:cs="Arial"/>
              <w:bCs/>
              <w:color w:val="000000" w:themeColor="text1"/>
              <w:lang w:val="en-US"/>
            </w:rPr>
            <w:t>iotechnology</w:t>
          </w:r>
        </w:sdtContent>
      </w:sdt>
      <w:r w:rsidRPr="00890633">
        <w:rPr>
          <w:rFonts w:cs="Arial"/>
          <w:bCs/>
          <w:color w:val="000000" w:themeColor="text1"/>
          <w:lang w:val="en-US"/>
        </w:rPr>
        <w:t>,</w:t>
      </w:r>
      <w:r w:rsidRPr="00317E2D">
        <w:rPr>
          <w:rFonts w:asciiTheme="minorHAnsi" w:eastAsiaTheme="minorEastAsia" w:hAnsiTheme="minorHAnsi" w:cs="Century Gothic"/>
          <w:lang w:val="en-US"/>
        </w:rPr>
        <w:t xml:space="preserve"> and</w:t>
      </w:r>
      <w:r w:rsidRPr="00AB1EDE">
        <w:rPr>
          <w:rFonts w:asciiTheme="minorHAnsi" w:eastAsiaTheme="minorEastAsia" w:hAnsiTheme="minorHAnsi" w:cs="Century Gothic"/>
          <w:lang w:val="en-US"/>
        </w:rPr>
        <w:t xml:space="preserve"> is covered by a public sector employment contract of indeterminate duration.</w:t>
      </w:r>
    </w:p>
    <w:p w14:paraId="7A95B18E" w14:textId="50FFAC12" w:rsidR="00D5568F" w:rsidRPr="00072862" w:rsidRDefault="00D5568F"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sidRPr="00072862">
        <w:rPr>
          <w:rFonts w:asciiTheme="minorHAnsi" w:hAnsiTheme="minorHAnsi" w:cs="Century Gothic"/>
          <w:lang w:val="en-US"/>
        </w:rPr>
        <w:t>Location –</w:t>
      </w:r>
      <w:r w:rsidR="009F7B4A">
        <w:rPr>
          <w:rFonts w:cs="Century Gothic"/>
          <w:lang w:val="en-GB"/>
        </w:rPr>
        <w:t xml:space="preserve"> </w:t>
      </w:r>
      <w:sdt>
        <w:sdtPr>
          <w:rPr>
            <w:rFonts w:cs="Century Gothic"/>
            <w:lang w:val="en-GB"/>
          </w:rPr>
          <w:alias w:val="Unidade Orgânica"/>
          <w:tag w:val="Unidade Orgânica"/>
          <w:id w:val="2029453790"/>
          <w:placeholder>
            <w:docPart w:val="DefaultPlaceholder_-1854013439"/>
          </w:placeholder>
          <w:dropDownList>
            <w:listItem w:value="Escolha um item."/>
            <w:listItem w:displayText="School of Health" w:value="School of Health"/>
            <w:listItem w:displayText="School of Education" w:value="School of Education"/>
            <w:listItem w:displayText="School of Business Administration" w:value="School of Business Administration"/>
            <w:listItem w:displayText=" School of Technology of Setúbal" w:value=" School of Technology of Setúbal"/>
            <w:listItem w:displayText="School of Technology of Barreiro" w:value="School of Technology of Barreiro"/>
          </w:dropDownList>
        </w:sdtPr>
        <w:sdtEndPr/>
        <w:sdtContent>
          <w:r w:rsidR="0060423E">
            <w:rPr>
              <w:rFonts w:cs="Century Gothic"/>
              <w:lang w:val="en-GB"/>
            </w:rPr>
            <w:t>School of Technology of Barreiro</w:t>
          </w:r>
        </w:sdtContent>
      </w:sdt>
      <w:proofErr w:type="gramStart"/>
      <w:r w:rsidRPr="00072862">
        <w:rPr>
          <w:rFonts w:asciiTheme="minorHAnsi" w:hAnsiTheme="minorHAnsi" w:cs="Century Gothic"/>
          <w:lang w:val="en-US"/>
        </w:rPr>
        <w:t>,</w:t>
      </w:r>
      <w:proofErr w:type="gramEnd"/>
      <w:r w:rsidRPr="00072862">
        <w:rPr>
          <w:rFonts w:asciiTheme="minorHAnsi" w:hAnsiTheme="minorHAnsi" w:cs="Century Gothic"/>
          <w:lang w:val="en-US"/>
        </w:rPr>
        <w:t xml:space="preserve"> situated on the Setubal Campus of the Polytechnic Institute of Setubal (</w:t>
      </w:r>
      <w:sdt>
        <w:sdtPr>
          <w:rPr>
            <w:rFonts w:asciiTheme="minorHAnsi" w:hAnsiTheme="minorHAnsi" w:cstheme="minorHAnsi"/>
            <w:lang w:val="en-US"/>
          </w:rPr>
          <w:alias w:val="Unidade Orgânica"/>
          <w:tag w:val="Unidade Orgânica"/>
          <w:id w:val="-1738078933"/>
          <w:placeholder>
            <w:docPart w:val="1AA22DD52AC24845971834C67F42E9B2"/>
          </w:placeholder>
          <w:dropDownList>
            <w:listItem w:value="Escolha um item."/>
            <w:listItem w:displayText="Escola Superior de Saúde" w:value="Escola Superior de Saúde"/>
            <w:listItem w:displayText="Escola Superior de Educação" w:value="Escola Superior de Educação"/>
            <w:listItem w:displayText="Escola Superior de Ciências Empresariais" w:value="Escola Superior de Ciências Empresariais"/>
            <w:listItem w:displayText="Escola Superior de Tecnologia de Setúbal" w:value="Escola Superior de Tecnologia de Setúbal"/>
            <w:listItem w:displayText="Escola Superior de Tecnologia do Barreiro" w:value="Escola Superior de Tecnologia do Barreiro"/>
          </w:dropDownList>
        </w:sdtPr>
        <w:sdtEndPr/>
        <w:sdtContent>
          <w:r w:rsidR="0060423E" w:rsidRPr="0060423E">
            <w:rPr>
              <w:rFonts w:asciiTheme="minorHAnsi" w:hAnsiTheme="minorHAnsi" w:cstheme="minorHAnsi"/>
              <w:lang w:val="en-US"/>
            </w:rPr>
            <w:t>Escola Superior de Tecnologia do Barreiro</w:t>
          </w:r>
        </w:sdtContent>
      </w:sdt>
      <w:r w:rsidR="009F7B4A" w:rsidRPr="009F7B4A">
        <w:rPr>
          <w:rFonts w:cs="Arial"/>
          <w:color w:val="000000" w:themeColor="text1"/>
          <w:lang w:val="en-US"/>
        </w:rPr>
        <w:t xml:space="preserve"> </w:t>
      </w:r>
      <w:r w:rsidRPr="00072862">
        <w:rPr>
          <w:rFonts w:asciiTheme="minorHAnsi" w:hAnsiTheme="minorHAnsi" w:cs="Century Gothic"/>
          <w:lang w:val="en-US"/>
        </w:rPr>
        <w:t>– Instituto Politécnico de Setúbal).</w:t>
      </w:r>
    </w:p>
    <w:p w14:paraId="5BC99E61" w14:textId="41EF5ED2" w:rsidR="00D5568F" w:rsidRPr="00072862" w:rsidRDefault="00D5568F"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sidRPr="00072862">
        <w:rPr>
          <w:rFonts w:asciiTheme="minorHAnsi" w:hAnsiTheme="minorHAnsi" w:cs="Century Gothic"/>
          <w:lang w:val="en-US"/>
        </w:rPr>
        <w:t xml:space="preserve">Number of posts to </w:t>
      </w:r>
      <w:proofErr w:type="gramStart"/>
      <w:r w:rsidRPr="00072862">
        <w:rPr>
          <w:rFonts w:asciiTheme="minorHAnsi" w:hAnsiTheme="minorHAnsi" w:cs="Century Gothic"/>
          <w:lang w:val="en-US"/>
        </w:rPr>
        <w:t>be filled</w:t>
      </w:r>
      <w:proofErr w:type="gramEnd"/>
      <w:r w:rsidRPr="00072862">
        <w:rPr>
          <w:rFonts w:asciiTheme="minorHAnsi" w:hAnsiTheme="minorHAnsi" w:cs="Century Gothic"/>
          <w:lang w:val="en-US"/>
        </w:rPr>
        <w:t xml:space="preserve"> - </w:t>
      </w:r>
      <w:sdt>
        <w:sdtPr>
          <w:rPr>
            <w:rFonts w:cs="Arial"/>
            <w:color w:val="000000" w:themeColor="text1"/>
            <w:lang w:val="en-US"/>
          </w:rPr>
          <w:alias w:val="Número de postos de trabalho"/>
          <w:tag w:val="Número de postos de trabalho"/>
          <w:id w:val="-991251939"/>
          <w:placeholder>
            <w:docPart w:val="3DEE9EEA733444FFAAC771E3EF66F06B"/>
          </w:placeholder>
          <w:text/>
        </w:sdtPr>
        <w:sdtEndPr/>
        <w:sdtContent>
          <w:r w:rsidR="0060423E" w:rsidRPr="0060423E">
            <w:rPr>
              <w:rFonts w:cs="Arial"/>
              <w:color w:val="000000" w:themeColor="text1"/>
              <w:lang w:val="en-US"/>
            </w:rPr>
            <w:t>01</w:t>
          </w:r>
        </w:sdtContent>
      </w:sdt>
      <w:r w:rsidR="009F7B4A" w:rsidRPr="0060423E">
        <w:rPr>
          <w:rFonts w:cs="Arial"/>
          <w:color w:val="000000" w:themeColor="text1"/>
          <w:lang w:val="en-US"/>
        </w:rPr>
        <w:t>.</w:t>
      </w:r>
    </w:p>
    <w:p w14:paraId="60CDCA93" w14:textId="77777777" w:rsidR="00D5568F" w:rsidRPr="00072862" w:rsidRDefault="00D5568F"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sidRPr="00072862">
        <w:rPr>
          <w:rFonts w:asciiTheme="minorHAnsi" w:eastAsiaTheme="minorEastAsia" w:hAnsiTheme="minorHAnsi" w:cs="Century Gothic"/>
          <w:lang w:val="en-US"/>
        </w:rPr>
        <w:t xml:space="preserve">Contract regime – Public sector employment contract of indeterminate duration, for an initial experimental period of five years according to article 10º-B </w:t>
      </w:r>
      <w:r w:rsidRPr="00072862">
        <w:rPr>
          <w:rFonts w:asciiTheme="minorHAnsi" w:hAnsiTheme="minorHAnsi" w:cs="Century Gothic"/>
          <w:lang w:val="en-US"/>
        </w:rPr>
        <w:t xml:space="preserve">of </w:t>
      </w:r>
      <w:proofErr w:type="spellStart"/>
      <w:r w:rsidRPr="00072862">
        <w:rPr>
          <w:rFonts w:asciiTheme="minorHAnsi" w:hAnsiTheme="minorHAnsi" w:cs="Century Gothic"/>
          <w:lang w:val="en-US"/>
        </w:rPr>
        <w:t>Decreto</w:t>
      </w:r>
      <w:proofErr w:type="spellEnd"/>
      <w:r w:rsidRPr="00072862">
        <w:rPr>
          <w:rFonts w:asciiTheme="minorHAnsi" w:hAnsiTheme="minorHAnsi" w:cs="Century Gothic"/>
          <w:lang w:val="en-US"/>
        </w:rPr>
        <w:t xml:space="preserve">-Lei nº 185/81, of 1 de </w:t>
      </w:r>
      <w:proofErr w:type="spellStart"/>
      <w:r w:rsidRPr="00072862">
        <w:rPr>
          <w:rFonts w:asciiTheme="minorHAnsi" w:hAnsiTheme="minorHAnsi" w:cs="Century Gothic"/>
          <w:lang w:val="en-US"/>
        </w:rPr>
        <w:t>julho</w:t>
      </w:r>
      <w:proofErr w:type="spellEnd"/>
      <w:r w:rsidRPr="00072862">
        <w:rPr>
          <w:rFonts w:asciiTheme="minorHAnsi" w:hAnsiTheme="minorHAnsi" w:cs="Century Gothic"/>
          <w:lang w:val="en-US"/>
        </w:rPr>
        <w:t xml:space="preserve">, altered in the </w:t>
      </w:r>
      <w:proofErr w:type="spellStart"/>
      <w:r w:rsidRPr="00072862">
        <w:rPr>
          <w:rFonts w:asciiTheme="minorHAnsi" w:hAnsiTheme="minorHAnsi" w:cs="Century Gothic"/>
          <w:lang w:val="en-US"/>
        </w:rPr>
        <w:t>Decreto</w:t>
      </w:r>
      <w:proofErr w:type="spellEnd"/>
      <w:r w:rsidRPr="00072862">
        <w:rPr>
          <w:rFonts w:asciiTheme="minorHAnsi" w:hAnsiTheme="minorHAnsi" w:cs="Century Gothic"/>
          <w:lang w:val="en-US"/>
        </w:rPr>
        <w:t xml:space="preserve">-Lei nº 207/2009, of 31 de </w:t>
      </w:r>
      <w:proofErr w:type="spellStart"/>
      <w:r w:rsidRPr="00072862">
        <w:rPr>
          <w:rFonts w:asciiTheme="minorHAnsi" w:hAnsiTheme="minorHAnsi" w:cs="Century Gothic"/>
          <w:lang w:val="en-US"/>
        </w:rPr>
        <w:t>agosto</w:t>
      </w:r>
      <w:proofErr w:type="spellEnd"/>
      <w:r w:rsidRPr="00072862">
        <w:rPr>
          <w:rFonts w:asciiTheme="minorHAnsi" w:hAnsiTheme="minorHAnsi" w:cs="Century Gothic"/>
          <w:lang w:val="en-US"/>
        </w:rPr>
        <w:t xml:space="preserve">, and in the Lei nº 7/2010, of 13 de </w:t>
      </w:r>
      <w:proofErr w:type="spellStart"/>
      <w:r w:rsidRPr="00072862">
        <w:rPr>
          <w:rFonts w:asciiTheme="minorHAnsi" w:hAnsiTheme="minorHAnsi" w:cs="Century Gothic"/>
          <w:lang w:val="en-US"/>
        </w:rPr>
        <w:t>maio</w:t>
      </w:r>
      <w:proofErr w:type="spellEnd"/>
      <w:r w:rsidRPr="00072862">
        <w:rPr>
          <w:rFonts w:asciiTheme="minorHAnsi" w:hAnsiTheme="minorHAnsi" w:cs="Century Gothic"/>
          <w:lang w:val="en-US"/>
        </w:rPr>
        <w:t xml:space="preserve"> (ECPDESP)</w:t>
      </w:r>
      <w:r w:rsidRPr="00072862">
        <w:rPr>
          <w:rFonts w:asciiTheme="minorHAnsi" w:eastAsiaTheme="minorEastAsia" w:hAnsiTheme="minorHAnsi" w:cs="Century Gothic"/>
          <w:lang w:val="en-US"/>
        </w:rPr>
        <w:t>.</w:t>
      </w:r>
    </w:p>
    <w:p w14:paraId="51E1535A" w14:textId="5172ED89" w:rsidR="00D5568F" w:rsidRPr="00072862" w:rsidRDefault="001831FC"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Pr>
          <w:rFonts w:asciiTheme="minorHAnsi" w:hAnsiTheme="minorHAnsi" w:cs="Century Gothic"/>
          <w:lang w:val="en-US"/>
        </w:rPr>
        <w:t>Job description – The adjunct</w:t>
      </w:r>
      <w:r w:rsidR="00D5568F" w:rsidRPr="00072862">
        <w:rPr>
          <w:rFonts w:asciiTheme="minorHAnsi" w:hAnsiTheme="minorHAnsi" w:cs="Century Gothic"/>
          <w:lang w:val="en-US"/>
        </w:rPr>
        <w:t xml:space="preserve"> professor will carry out functions set out in section 4 article 3º of ECPDESP.</w:t>
      </w:r>
    </w:p>
    <w:p w14:paraId="4C477764" w14:textId="77777777" w:rsidR="00D5568F" w:rsidRPr="00072862" w:rsidRDefault="00D5568F" w:rsidP="00D5568F">
      <w:pPr>
        <w:pStyle w:val="PargrafodaLista"/>
        <w:numPr>
          <w:ilvl w:val="0"/>
          <w:numId w:val="1"/>
        </w:numPr>
        <w:autoSpaceDE w:val="0"/>
        <w:autoSpaceDN w:val="0"/>
        <w:adjustRightInd w:val="0"/>
        <w:spacing w:after="0" w:line="360" w:lineRule="auto"/>
        <w:jc w:val="both"/>
        <w:rPr>
          <w:rFonts w:cs="Arial"/>
          <w:color w:val="000000" w:themeColor="text1"/>
          <w:lang w:val="en-US"/>
        </w:rPr>
      </w:pPr>
      <w:r w:rsidRPr="00072862">
        <w:rPr>
          <w:rFonts w:asciiTheme="minorHAnsi" w:hAnsiTheme="minorHAnsi" w:cs="Century Gothic"/>
          <w:lang w:val="en-US"/>
        </w:rPr>
        <w:t>Recruitment requirements – The following cumulative requirements determine eligibility such that candidates must:</w:t>
      </w:r>
    </w:p>
    <w:p w14:paraId="6CBC0D0B" w14:textId="77777777" w:rsidR="00D5568F" w:rsidRPr="00072862" w:rsidRDefault="00D5568F" w:rsidP="00D5568F">
      <w:pPr>
        <w:pStyle w:val="PargrafodaLista"/>
        <w:numPr>
          <w:ilvl w:val="1"/>
          <w:numId w:val="25"/>
        </w:numPr>
        <w:autoSpaceDE w:val="0"/>
        <w:autoSpaceDN w:val="0"/>
        <w:adjustRightInd w:val="0"/>
        <w:spacing w:after="0" w:line="360" w:lineRule="auto"/>
        <w:jc w:val="both"/>
        <w:rPr>
          <w:rFonts w:cs="Arial"/>
          <w:color w:val="000000" w:themeColor="text1"/>
          <w:lang w:val="en-US"/>
        </w:rPr>
      </w:pPr>
      <w:r w:rsidRPr="00072862">
        <w:rPr>
          <w:rFonts w:asciiTheme="minorHAnsi" w:hAnsiTheme="minorHAnsi" w:cs="Century Gothic"/>
          <w:lang w:val="en-US"/>
        </w:rPr>
        <w:t xml:space="preserve">Satisfy the requirements set out in subsections b) to e) of article 17º of Lei Geral do </w:t>
      </w:r>
      <w:proofErr w:type="spellStart"/>
      <w:r w:rsidRPr="00072862">
        <w:rPr>
          <w:rFonts w:asciiTheme="minorHAnsi" w:hAnsiTheme="minorHAnsi" w:cs="Century Gothic"/>
          <w:lang w:val="en-US"/>
        </w:rPr>
        <w:t>Trabalho</w:t>
      </w:r>
      <w:proofErr w:type="spellEnd"/>
      <w:r w:rsidRPr="00072862">
        <w:rPr>
          <w:rFonts w:asciiTheme="minorHAnsi" w:hAnsiTheme="minorHAnsi" w:cs="Century Gothic"/>
          <w:lang w:val="en-US"/>
        </w:rPr>
        <w:t xml:space="preserve"> </w:t>
      </w:r>
      <w:proofErr w:type="spellStart"/>
      <w:r w:rsidRPr="00072862">
        <w:rPr>
          <w:rFonts w:asciiTheme="minorHAnsi" w:hAnsiTheme="minorHAnsi" w:cs="Century Gothic"/>
          <w:lang w:val="en-US"/>
        </w:rPr>
        <w:t>em</w:t>
      </w:r>
      <w:proofErr w:type="spellEnd"/>
      <w:r w:rsidRPr="00072862">
        <w:rPr>
          <w:rFonts w:asciiTheme="minorHAnsi" w:hAnsiTheme="minorHAnsi" w:cs="Century Gothic"/>
          <w:lang w:val="en-US"/>
        </w:rPr>
        <w:t xml:space="preserve"> </w:t>
      </w:r>
      <w:proofErr w:type="spellStart"/>
      <w:r w:rsidRPr="00072862">
        <w:rPr>
          <w:rFonts w:asciiTheme="minorHAnsi" w:hAnsiTheme="minorHAnsi" w:cs="Century Gothic"/>
          <w:lang w:val="en-US"/>
        </w:rPr>
        <w:t>Funções</w:t>
      </w:r>
      <w:proofErr w:type="spellEnd"/>
      <w:r w:rsidRPr="00072862">
        <w:rPr>
          <w:rFonts w:asciiTheme="minorHAnsi" w:hAnsiTheme="minorHAnsi" w:cs="Century Gothic"/>
          <w:lang w:val="en-US"/>
        </w:rPr>
        <w:t xml:space="preserve"> </w:t>
      </w:r>
      <w:proofErr w:type="spellStart"/>
      <w:r w:rsidRPr="00072862">
        <w:rPr>
          <w:rFonts w:asciiTheme="minorHAnsi" w:hAnsiTheme="minorHAnsi" w:cs="Century Gothic"/>
          <w:lang w:val="en-US"/>
        </w:rPr>
        <w:t>Públicas</w:t>
      </w:r>
      <w:proofErr w:type="spellEnd"/>
      <w:r w:rsidRPr="00072862">
        <w:rPr>
          <w:rFonts w:asciiTheme="minorHAnsi" w:hAnsiTheme="minorHAnsi" w:cs="Century Gothic"/>
          <w:lang w:val="en-US"/>
        </w:rPr>
        <w:t xml:space="preserve"> (LTFP), approved at Lei nº 35/2014, of 20 June;</w:t>
      </w:r>
    </w:p>
    <w:p w14:paraId="054D5769" w14:textId="77777777" w:rsidR="00D5568F" w:rsidRPr="00072862" w:rsidRDefault="00D5568F" w:rsidP="00D5568F">
      <w:pPr>
        <w:pStyle w:val="PargrafodaLista"/>
        <w:numPr>
          <w:ilvl w:val="1"/>
          <w:numId w:val="25"/>
        </w:numPr>
        <w:autoSpaceDE w:val="0"/>
        <w:autoSpaceDN w:val="0"/>
        <w:adjustRightInd w:val="0"/>
        <w:spacing w:after="60" w:line="360" w:lineRule="auto"/>
        <w:jc w:val="both"/>
        <w:rPr>
          <w:rFonts w:cs="Arial"/>
          <w:color w:val="000000" w:themeColor="text1"/>
          <w:lang w:val="en-US"/>
        </w:rPr>
      </w:pPr>
      <w:r w:rsidRPr="00072862">
        <w:rPr>
          <w:rFonts w:asciiTheme="minorHAnsi" w:hAnsiTheme="minorHAnsi" w:cs="Century Gothic"/>
          <w:lang w:val="en-US"/>
        </w:rPr>
        <w:t>Be the holder of a doctorate or hold the title of specialist, in the specified area, or in an area linked to the area specified in the competition.</w:t>
      </w:r>
    </w:p>
    <w:p w14:paraId="031F06BA" w14:textId="77777777" w:rsidR="00D5568F" w:rsidRPr="00072862" w:rsidRDefault="00D5568F" w:rsidP="00D5568F">
      <w:pPr>
        <w:pStyle w:val="PargrafodaLista"/>
        <w:numPr>
          <w:ilvl w:val="0"/>
          <w:numId w:val="1"/>
        </w:numPr>
        <w:autoSpaceDE w:val="0"/>
        <w:autoSpaceDN w:val="0"/>
        <w:adjustRightInd w:val="0"/>
        <w:spacing w:after="0" w:line="360" w:lineRule="auto"/>
        <w:jc w:val="both"/>
        <w:rPr>
          <w:rFonts w:asciiTheme="minorHAnsi" w:hAnsiTheme="minorHAnsi" w:cs="Century Gothic"/>
          <w:lang w:val="en-US"/>
        </w:rPr>
      </w:pPr>
      <w:r w:rsidRPr="00072862">
        <w:rPr>
          <w:rFonts w:asciiTheme="minorHAnsi" w:hAnsiTheme="minorHAnsi" w:cs="Century Gothic"/>
          <w:lang w:val="en-US"/>
        </w:rPr>
        <w:t>Validity of the competition</w:t>
      </w:r>
    </w:p>
    <w:p w14:paraId="5851CE28" w14:textId="77777777" w:rsidR="00D5568F" w:rsidRPr="00AB1EDE" w:rsidRDefault="00D5568F" w:rsidP="00D5568F">
      <w:pPr>
        <w:pStyle w:val="PargrafodaLista"/>
        <w:numPr>
          <w:ilvl w:val="1"/>
          <w:numId w:val="26"/>
        </w:numPr>
        <w:autoSpaceDE w:val="0"/>
        <w:autoSpaceDN w:val="0"/>
        <w:adjustRightInd w:val="0"/>
        <w:spacing w:after="0" w:line="360" w:lineRule="auto"/>
        <w:jc w:val="both"/>
        <w:rPr>
          <w:rFonts w:asciiTheme="minorHAnsi" w:hAnsiTheme="minorHAnsi" w:cs="Century Gothic"/>
          <w:lang w:val="en-US"/>
        </w:rPr>
      </w:pPr>
      <w:r w:rsidRPr="00AB1EDE">
        <w:rPr>
          <w:rFonts w:asciiTheme="minorHAnsi" w:hAnsiTheme="minorHAnsi" w:cs="Century Gothic"/>
          <w:lang w:val="en-US"/>
        </w:rPr>
        <w:t>The competition is valid only for the position referred to above and ceases when the post has been filled or if applications are insufficient.</w:t>
      </w:r>
    </w:p>
    <w:p w14:paraId="555EC467" w14:textId="77777777" w:rsidR="00D5568F" w:rsidRPr="003C0214" w:rsidRDefault="00D5568F" w:rsidP="00D5568F">
      <w:pPr>
        <w:pStyle w:val="PargrafodaLista"/>
        <w:numPr>
          <w:ilvl w:val="1"/>
          <w:numId w:val="26"/>
        </w:numPr>
        <w:autoSpaceDE w:val="0"/>
        <w:autoSpaceDN w:val="0"/>
        <w:adjustRightInd w:val="0"/>
        <w:spacing w:after="120" w:line="360" w:lineRule="auto"/>
        <w:jc w:val="both"/>
        <w:rPr>
          <w:rFonts w:asciiTheme="minorHAnsi" w:hAnsiTheme="minorHAnsi" w:cs="Century Gothic"/>
          <w:b/>
          <w:lang w:val="en-US"/>
        </w:rPr>
      </w:pPr>
      <w:r w:rsidRPr="00AB1EDE">
        <w:rPr>
          <w:rFonts w:asciiTheme="minorHAnsi" w:hAnsiTheme="minorHAnsi" w:cs="Century Gothic"/>
          <w:lang w:val="en-US"/>
        </w:rPr>
        <w:lastRenderedPageBreak/>
        <w:t>The competition can also be terminated by a formally justified decision of the President of the IPS which respects the general principles of Portuguese public administration and the corresponding legal, reg</w:t>
      </w:r>
      <w:r>
        <w:rPr>
          <w:rFonts w:asciiTheme="minorHAnsi" w:hAnsiTheme="minorHAnsi" w:cs="Century Gothic"/>
          <w:lang w:val="en-US"/>
        </w:rPr>
        <w:t>ulatory and procedural limits.</w:t>
      </w:r>
    </w:p>
    <w:p w14:paraId="51284710" w14:textId="77777777" w:rsidR="00072862" w:rsidRDefault="00524400" w:rsidP="00072862">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Application form:</w:t>
      </w:r>
    </w:p>
    <w:p w14:paraId="6FC72367" w14:textId="26306F33" w:rsidR="00524400" w:rsidRDefault="00524400" w:rsidP="00072862">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Applications must be f</w:t>
      </w:r>
      <w:r w:rsidR="00890633" w:rsidRPr="00072862">
        <w:rPr>
          <w:rFonts w:asciiTheme="minorHAnsi" w:eastAsiaTheme="minorEastAsia" w:hAnsiTheme="minorHAnsi" w:cs="Century Gothic"/>
          <w:lang w:val="en-US"/>
        </w:rPr>
        <w:t>ormalized by filling in the</w:t>
      </w:r>
      <w:r w:rsidRPr="00072862">
        <w:rPr>
          <w:rFonts w:asciiTheme="minorHAnsi" w:eastAsiaTheme="minorEastAsia" w:hAnsiTheme="minorHAnsi" w:cs="Century Gothic"/>
          <w:lang w:val="en-US"/>
        </w:rPr>
        <w:t xml:space="preserve"> standard application form (form A), in paper form, written in Portuguese, available on the IPS website at: </w:t>
      </w:r>
    </w:p>
    <w:p w14:paraId="6BE06511" w14:textId="77777777" w:rsidR="008E17D5" w:rsidRPr="008E17D5" w:rsidRDefault="00C754C5" w:rsidP="008E17D5">
      <w:pPr>
        <w:pStyle w:val="PargrafodaLista"/>
        <w:tabs>
          <w:tab w:val="left" w:pos="8504"/>
        </w:tabs>
        <w:autoSpaceDE w:val="0"/>
        <w:autoSpaceDN w:val="0"/>
        <w:adjustRightInd w:val="0"/>
        <w:spacing w:after="0" w:line="360" w:lineRule="auto"/>
        <w:jc w:val="both"/>
        <w:rPr>
          <w:rFonts w:cs="Arial"/>
          <w:color w:val="000000" w:themeColor="text1"/>
          <w:lang w:val="en-US"/>
        </w:rPr>
      </w:pPr>
      <w:hyperlink r:id="rId8" w:history="1">
        <w:r w:rsidR="008E17D5" w:rsidRPr="008E17D5">
          <w:rPr>
            <w:rStyle w:val="Hiperligao"/>
            <w:rFonts w:cs="Arial"/>
            <w:lang w:val="en-US"/>
          </w:rPr>
          <w:t>https://www.si.ips.pt/ips_si/conteudos_geral.conteudos_ver?pct_pag_id=30809&amp;pct_parametros=p_pagina=30809&amp;pct_disciplina=&amp;pct_grupo=672</w:t>
        </w:r>
      </w:hyperlink>
    </w:p>
    <w:p w14:paraId="14D3C6C1" w14:textId="77777777" w:rsidR="00524400" w:rsidRPr="00072862" w:rsidRDefault="00524400" w:rsidP="00072862">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The application (form A) must be accompanied by a simple photocopy of the qualification certificates, as proof that the candidate meets the application requirements referred to in paragraph 6 of this notice.</w:t>
      </w:r>
    </w:p>
    <w:p w14:paraId="1F5D48BD" w14:textId="2D345160" w:rsidR="00524400" w:rsidRPr="00072862" w:rsidRDefault="00524400" w:rsidP="00072862">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 xml:space="preserve">When </w:t>
      </w:r>
      <w:r w:rsidR="00890633" w:rsidRPr="00072862">
        <w:rPr>
          <w:rFonts w:asciiTheme="minorHAnsi" w:eastAsiaTheme="minorEastAsia" w:hAnsiTheme="minorHAnsi" w:cs="Century Gothic"/>
          <w:lang w:val="en-US"/>
        </w:rPr>
        <w:t>formalizing the application</w:t>
      </w:r>
      <w:r w:rsidRPr="00072862">
        <w:rPr>
          <w:rFonts w:asciiTheme="minorHAnsi" w:eastAsiaTheme="minorEastAsia" w:hAnsiTheme="minorHAnsi" w:cs="Century Gothic"/>
          <w:lang w:val="en-US"/>
        </w:rPr>
        <w:t xml:space="preserve"> (form A)</w:t>
      </w:r>
      <w:r w:rsidR="00890633" w:rsidRPr="00072862">
        <w:rPr>
          <w:rFonts w:asciiTheme="minorHAnsi" w:eastAsiaTheme="minorEastAsia" w:hAnsiTheme="minorHAnsi" w:cs="Century Gothic"/>
          <w:lang w:val="en-US"/>
        </w:rPr>
        <w:t>,</w:t>
      </w:r>
      <w:r w:rsidRPr="00072862">
        <w:rPr>
          <w:rFonts w:asciiTheme="minorHAnsi" w:eastAsiaTheme="minorEastAsia" w:hAnsiTheme="minorHAnsi" w:cs="Century Gothic"/>
          <w:lang w:val="en-US"/>
        </w:rPr>
        <w:t xml:space="preserve"> must also be accompanied by two copies, in digital format (</w:t>
      </w:r>
      <w:proofErr w:type="spellStart"/>
      <w:r w:rsidRPr="00072862">
        <w:rPr>
          <w:rFonts w:asciiTheme="minorHAnsi" w:eastAsiaTheme="minorEastAsia" w:hAnsiTheme="minorHAnsi" w:cs="Century Gothic"/>
          <w:lang w:val="en-US"/>
        </w:rPr>
        <w:t>pendrive</w:t>
      </w:r>
      <w:proofErr w:type="spellEnd"/>
      <w:r w:rsidRPr="00072862">
        <w:rPr>
          <w:rFonts w:asciiTheme="minorHAnsi" w:eastAsiaTheme="minorEastAsia" w:hAnsiTheme="minorHAnsi" w:cs="Century Gothic"/>
          <w:lang w:val="en-US"/>
        </w:rPr>
        <w:t>) containing the following documents:</w:t>
      </w:r>
    </w:p>
    <w:p w14:paraId="7A4FE939" w14:textId="77777777"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Qualification certificates, proof that the candidate meets the requirements referred to in paragraph 6 of this notice;</w:t>
      </w:r>
    </w:p>
    <w:p w14:paraId="0C522835" w14:textId="0E3C4943"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 xml:space="preserve">Other diplomas or certificates of the courses referred to in the curriculum vitae, as well as other documents that facilitate the formation of a judgment on the aptitudes of the candidates for the exercise of the functional content of the category of </w:t>
      </w:r>
      <w:r w:rsidR="00890633" w:rsidRPr="00072862">
        <w:rPr>
          <w:rFonts w:asciiTheme="minorHAnsi" w:eastAsiaTheme="minorEastAsia" w:hAnsiTheme="minorHAnsi" w:cs="Century Gothic"/>
          <w:lang w:val="en-US"/>
        </w:rPr>
        <w:t>associated</w:t>
      </w:r>
      <w:r w:rsidRPr="00072862">
        <w:rPr>
          <w:rFonts w:asciiTheme="minorHAnsi" w:eastAsiaTheme="minorEastAsia" w:hAnsiTheme="minorHAnsi" w:cs="Century Gothic"/>
          <w:lang w:val="en-US"/>
        </w:rPr>
        <w:t xml:space="preserve"> professor;</w:t>
      </w:r>
    </w:p>
    <w:p w14:paraId="0B813AF6" w14:textId="77777777"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Detailed curriculum vitae, dated, signed, mandatorily organized according to the evaluation grid, and without containing personal data of a confidential nature (namely affiliation, marital status, residence address, and email, mobile / telephone contacts);</w:t>
      </w:r>
    </w:p>
    <w:p w14:paraId="109E668A" w14:textId="77777777"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Work and proof of activities mentioned in the curriculum vitae.</w:t>
      </w:r>
    </w:p>
    <w:p w14:paraId="065383EC" w14:textId="62CC9869" w:rsidR="00524400" w:rsidRPr="00072862" w:rsidRDefault="00524400" w:rsidP="00072862">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Applications must be submitted, in a closed envelope, with the proper identificatio</w:t>
      </w:r>
      <w:r w:rsidR="00890633" w:rsidRPr="00072862">
        <w:rPr>
          <w:rFonts w:asciiTheme="minorHAnsi" w:eastAsiaTheme="minorEastAsia" w:hAnsiTheme="minorHAnsi" w:cs="Century Gothic"/>
          <w:lang w:val="en-US"/>
        </w:rPr>
        <w:t>n of the candidate's name, the n</w:t>
      </w:r>
      <w:r w:rsidRPr="00072862">
        <w:rPr>
          <w:rFonts w:asciiTheme="minorHAnsi" w:eastAsiaTheme="minorEastAsia" w:hAnsiTheme="minorHAnsi" w:cs="Century Gothic"/>
          <w:lang w:val="en-US"/>
        </w:rPr>
        <w:t xml:space="preserve">otice number published in </w:t>
      </w:r>
      <w:proofErr w:type="spellStart"/>
      <w:r w:rsidRPr="00072862">
        <w:rPr>
          <w:rFonts w:asciiTheme="minorHAnsi" w:eastAsiaTheme="minorEastAsia" w:hAnsiTheme="minorHAnsi" w:cs="Century Gothic"/>
          <w:lang w:val="en-US"/>
        </w:rPr>
        <w:t>Diário</w:t>
      </w:r>
      <w:proofErr w:type="spellEnd"/>
      <w:r w:rsidRPr="00072862">
        <w:rPr>
          <w:rFonts w:asciiTheme="minorHAnsi" w:eastAsiaTheme="minorEastAsia" w:hAnsiTheme="minorHAnsi" w:cs="Century Gothic"/>
          <w:lang w:val="en-US"/>
        </w:rPr>
        <w:t xml:space="preserve"> da </w:t>
      </w:r>
      <w:proofErr w:type="spellStart"/>
      <w:r w:rsidRPr="00072862">
        <w:rPr>
          <w:rFonts w:asciiTheme="minorHAnsi" w:eastAsiaTheme="minorEastAsia" w:hAnsiTheme="minorHAnsi" w:cs="Century Gothic"/>
          <w:lang w:val="en-US"/>
        </w:rPr>
        <w:t>República</w:t>
      </w:r>
      <w:proofErr w:type="spellEnd"/>
      <w:r w:rsidRPr="00072862">
        <w:rPr>
          <w:rFonts w:asciiTheme="minorHAnsi" w:eastAsiaTheme="minorEastAsia" w:hAnsiTheme="minorHAnsi" w:cs="Century Gothic"/>
          <w:lang w:val="en-US"/>
        </w:rPr>
        <w:t xml:space="preserve"> and the BEP offer code, in one of the following ways:</w:t>
      </w:r>
    </w:p>
    <w:p w14:paraId="5ED91CFA" w14:textId="0DACC942"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By registered mail, with acknowledgment of receipt, addressed to the President of IPS, to: Polytechnic Institute of Setúbal, Headquarters Building</w:t>
      </w:r>
      <w:r w:rsidR="001B39AB">
        <w:rPr>
          <w:rFonts w:asciiTheme="minorHAnsi" w:eastAsiaTheme="minorEastAsia" w:hAnsiTheme="minorHAnsi" w:cs="Century Gothic"/>
          <w:lang w:val="en-US"/>
        </w:rPr>
        <w:t xml:space="preserve">, IPS Campus, </w:t>
      </w:r>
      <w:proofErr w:type="spellStart"/>
      <w:r w:rsidR="001B39AB">
        <w:rPr>
          <w:rFonts w:asciiTheme="minorHAnsi" w:eastAsiaTheme="minorEastAsia" w:hAnsiTheme="minorHAnsi" w:cs="Century Gothic"/>
          <w:lang w:val="en-US"/>
        </w:rPr>
        <w:t>Estefanilha</w:t>
      </w:r>
      <w:proofErr w:type="spellEnd"/>
      <w:r w:rsidR="001B39AB">
        <w:rPr>
          <w:rFonts w:asciiTheme="minorHAnsi" w:eastAsiaTheme="minorEastAsia" w:hAnsiTheme="minorHAnsi" w:cs="Century Gothic"/>
          <w:lang w:val="en-US"/>
        </w:rPr>
        <w:t>, 2910-</w:t>
      </w:r>
      <w:r w:rsidRPr="00072862">
        <w:rPr>
          <w:rFonts w:asciiTheme="minorHAnsi" w:eastAsiaTheme="minorEastAsia" w:hAnsiTheme="minorHAnsi" w:cs="Century Gothic"/>
          <w:lang w:val="en-US"/>
        </w:rPr>
        <w:t>761, Setúbal, until the deadline for submitting applications, valid for the date affixed to the registration as the date of dispatch, for the purpose of meeting the respective deadline;</w:t>
      </w:r>
    </w:p>
    <w:p w14:paraId="1A0486AA" w14:textId="4038FA05"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Delivered personally</w:t>
      </w:r>
      <w:r w:rsidR="00E511A3" w:rsidRPr="00072862">
        <w:rPr>
          <w:rFonts w:asciiTheme="minorHAnsi" w:eastAsiaTheme="minorEastAsia" w:hAnsiTheme="minorHAnsi" w:cs="Century Gothic"/>
          <w:lang w:val="en-US"/>
        </w:rPr>
        <w:t xml:space="preserve"> to the Human Resources Department</w:t>
      </w:r>
      <w:r w:rsidRPr="00072862">
        <w:rPr>
          <w:rFonts w:asciiTheme="minorHAnsi" w:eastAsiaTheme="minorEastAsia" w:hAnsiTheme="minorHAnsi" w:cs="Century Gothic"/>
          <w:lang w:val="en-US"/>
        </w:rPr>
        <w:t xml:space="preserve"> of IPS, until the deadline for submitting applications;</w:t>
      </w:r>
    </w:p>
    <w:p w14:paraId="57E01B1E" w14:textId="77777777" w:rsidR="004B3074" w:rsidRPr="009F7B4A"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 xml:space="preserve">In order to promote the most appropriate classification of the curriculum elements, candidates must organize the curriculum vitae in accordance with the evaluation grid approved by the jury of the respective competition, as well as present the documents on the </w:t>
      </w:r>
      <w:proofErr w:type="spellStart"/>
      <w:r w:rsidRPr="004B3074">
        <w:rPr>
          <w:rFonts w:asciiTheme="minorHAnsi" w:eastAsiaTheme="minorEastAsia" w:hAnsiTheme="minorHAnsi" w:cs="Century Gothic"/>
          <w:lang w:val="en-US"/>
        </w:rPr>
        <w:t>pendrives</w:t>
      </w:r>
      <w:proofErr w:type="spellEnd"/>
      <w:r w:rsidRPr="004B3074">
        <w:rPr>
          <w:rFonts w:asciiTheme="minorHAnsi" w:eastAsiaTheme="minorEastAsia" w:hAnsiTheme="minorHAnsi" w:cs="Century Gothic"/>
          <w:lang w:val="en-US"/>
        </w:rPr>
        <w:t xml:space="preserve"> according to that same organization, with the due hyperlinks of the items referred to in the CV to the respective documents.</w:t>
      </w:r>
    </w:p>
    <w:p w14:paraId="11A36C4F"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Failure to present the works and proof of activities mentioned in the curriculum vitae submitted by the candidate implies the non-valuation of the elements in each of the items of the evaluation grid.</w:t>
      </w:r>
    </w:p>
    <w:p w14:paraId="17D841D5"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Applications sent by email are not accepted.</w:t>
      </w:r>
    </w:p>
    <w:p w14:paraId="1F341BDE"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Candidates with foreign qualifications must prove their recognition, equivalence or registration of a doctoral degree, under the terms of the applicable legislation, obtained up to the deadline for the submission of applications to this competition.</w:t>
      </w:r>
    </w:p>
    <w:p w14:paraId="00D95570"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False statements will be punished under the law.</w:t>
      </w:r>
    </w:p>
    <w:p w14:paraId="331FFAA4" w14:textId="1ECC01AB" w:rsidR="004B3074" w:rsidRDefault="004B3074" w:rsidP="004B3074">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Selection and ranking criteria:</w:t>
      </w:r>
    </w:p>
    <w:p w14:paraId="0A368F60" w14:textId="77777777" w:rsidR="001B39AB" w:rsidRDefault="001B39AB" w:rsidP="001B39AB">
      <w:pPr>
        <w:pStyle w:val="PargrafodaLista"/>
        <w:autoSpaceDE w:val="0"/>
        <w:autoSpaceDN w:val="0"/>
        <w:adjustRightInd w:val="0"/>
        <w:spacing w:before="60" w:after="0" w:line="360" w:lineRule="auto"/>
        <w:jc w:val="both"/>
        <w:rPr>
          <w:rFonts w:cs="Arial"/>
          <w:color w:val="000000" w:themeColor="text1"/>
        </w:rPr>
      </w:pPr>
      <w:r w:rsidRPr="001B39AB">
        <w:rPr>
          <w:rFonts w:cs="Arial"/>
          <w:color w:val="000000" w:themeColor="text1"/>
          <w:lang w:val="en-US"/>
        </w:rPr>
        <w:t xml:space="preserve">Based on the evaluation grid unanimously approved, each member of the jury proceeds individually to the evaluation and classification of the candidates, assigning, in each item, the maximum classification (maximum points) to the best classified and assigning to the others a classification directly proportional to the score obtained. </w:t>
      </w:r>
      <w:r w:rsidRPr="001B39AB">
        <w:rPr>
          <w:rFonts w:cs="Arial"/>
          <w:color w:val="000000" w:themeColor="text1"/>
        </w:rPr>
        <w:t>(</w:t>
      </w:r>
      <w:proofErr w:type="spellStart"/>
      <w:r w:rsidRPr="001B39AB">
        <w:rPr>
          <w:rFonts w:cs="Arial"/>
          <w:color w:val="000000" w:themeColor="text1"/>
        </w:rPr>
        <w:t>scale</w:t>
      </w:r>
      <w:proofErr w:type="spellEnd"/>
      <w:r w:rsidRPr="001B39AB">
        <w:rPr>
          <w:rFonts w:cs="Arial"/>
          <w:color w:val="000000" w:themeColor="text1"/>
        </w:rPr>
        <w:t xml:space="preserve"> </w:t>
      </w:r>
      <w:proofErr w:type="spellStart"/>
      <w:r w:rsidRPr="001B39AB">
        <w:rPr>
          <w:rFonts w:cs="Arial"/>
          <w:color w:val="000000" w:themeColor="text1"/>
        </w:rPr>
        <w:t>change</w:t>
      </w:r>
      <w:proofErr w:type="spellEnd"/>
      <w:r w:rsidRPr="001B39AB">
        <w:rPr>
          <w:rFonts w:cs="Arial"/>
          <w:color w:val="000000" w:themeColor="text1"/>
        </w:rPr>
        <w:t xml:space="preserve"> in score).</w:t>
      </w:r>
    </w:p>
    <w:p w14:paraId="19E6C759" w14:textId="77777777" w:rsidR="001B39AB" w:rsidRDefault="001B39AB" w:rsidP="001B39AB">
      <w:pPr>
        <w:pStyle w:val="PargrafodaLista"/>
        <w:tabs>
          <w:tab w:val="left" w:pos="8504"/>
        </w:tabs>
        <w:autoSpaceDE w:val="0"/>
        <w:autoSpaceDN w:val="0"/>
        <w:adjustRightInd w:val="0"/>
        <w:spacing w:before="60" w:after="0" w:line="360" w:lineRule="auto"/>
        <w:jc w:val="both"/>
        <w:rPr>
          <w:rFonts w:cs="Arial"/>
          <w:color w:val="000000" w:themeColor="text1"/>
        </w:rPr>
      </w:pPr>
      <w:r w:rsidRPr="001B39AB">
        <w:rPr>
          <w:rFonts w:cs="Arial"/>
          <w:color w:val="000000" w:themeColor="text1"/>
          <w:lang w:val="en-US"/>
        </w:rPr>
        <w:t>Based on this evaluation, each member of the jury sorts the candidates, resulting in the final ranking with successive votes for first place, second place, etc</w:t>
      </w:r>
      <w:proofErr w:type="gramStart"/>
      <w:r w:rsidRPr="001B39AB">
        <w:rPr>
          <w:rFonts w:cs="Arial"/>
          <w:color w:val="000000" w:themeColor="text1"/>
          <w:lang w:val="en-US"/>
        </w:rPr>
        <w:t>. .</w:t>
      </w:r>
      <w:proofErr w:type="gramEnd"/>
      <w:r w:rsidRPr="001B39AB">
        <w:rPr>
          <w:rFonts w:cs="Arial"/>
          <w:color w:val="000000" w:themeColor="text1"/>
          <w:lang w:val="en-US"/>
        </w:rPr>
        <w:t xml:space="preserve"> </w:t>
      </w:r>
      <w:r w:rsidRPr="001B39AB">
        <w:rPr>
          <w:rFonts w:cs="Arial"/>
          <w:color w:val="000000" w:themeColor="text1"/>
        </w:rPr>
        <w:t xml:space="preserve">In </w:t>
      </w:r>
      <w:proofErr w:type="spellStart"/>
      <w:r w:rsidRPr="001B39AB">
        <w:rPr>
          <w:rFonts w:cs="Arial"/>
          <w:color w:val="000000" w:themeColor="text1"/>
        </w:rPr>
        <w:t>this</w:t>
      </w:r>
      <w:proofErr w:type="spellEnd"/>
      <w:r w:rsidRPr="001B39AB">
        <w:rPr>
          <w:rFonts w:cs="Arial"/>
          <w:color w:val="000000" w:themeColor="text1"/>
        </w:rPr>
        <w:t xml:space="preserve"> </w:t>
      </w:r>
      <w:proofErr w:type="spellStart"/>
      <w:r w:rsidRPr="001B39AB">
        <w:rPr>
          <w:rFonts w:cs="Arial"/>
          <w:color w:val="000000" w:themeColor="text1"/>
        </w:rPr>
        <w:t>way</w:t>
      </w:r>
      <w:proofErr w:type="spellEnd"/>
      <w:r w:rsidRPr="001B39AB">
        <w:rPr>
          <w:rFonts w:cs="Arial"/>
          <w:color w:val="000000" w:themeColor="text1"/>
        </w:rPr>
        <w:t xml:space="preserve">, </w:t>
      </w:r>
      <w:proofErr w:type="spellStart"/>
      <w:r w:rsidRPr="001B39AB">
        <w:rPr>
          <w:rFonts w:cs="Arial"/>
          <w:color w:val="000000" w:themeColor="text1"/>
        </w:rPr>
        <w:t>the</w:t>
      </w:r>
      <w:proofErr w:type="spellEnd"/>
      <w:r w:rsidRPr="001B39AB">
        <w:rPr>
          <w:rFonts w:cs="Arial"/>
          <w:color w:val="000000" w:themeColor="text1"/>
        </w:rPr>
        <w:t xml:space="preserve"> final ranking </w:t>
      </w:r>
      <w:proofErr w:type="spellStart"/>
      <w:r w:rsidRPr="001B39AB">
        <w:rPr>
          <w:rFonts w:cs="Arial"/>
          <w:color w:val="000000" w:themeColor="text1"/>
        </w:rPr>
        <w:t>of</w:t>
      </w:r>
      <w:proofErr w:type="spellEnd"/>
      <w:r w:rsidRPr="001B39AB">
        <w:rPr>
          <w:rFonts w:cs="Arial"/>
          <w:color w:val="000000" w:themeColor="text1"/>
        </w:rPr>
        <w:t xml:space="preserve"> </w:t>
      </w:r>
      <w:proofErr w:type="spellStart"/>
      <w:r w:rsidRPr="001B39AB">
        <w:rPr>
          <w:rFonts w:cs="Arial"/>
          <w:color w:val="000000" w:themeColor="text1"/>
        </w:rPr>
        <w:t>the</w:t>
      </w:r>
      <w:proofErr w:type="spellEnd"/>
      <w:r w:rsidRPr="001B39AB">
        <w:rPr>
          <w:rFonts w:cs="Arial"/>
          <w:color w:val="000000" w:themeColor="text1"/>
        </w:rPr>
        <w:t xml:space="preserve"> candidates </w:t>
      </w:r>
      <w:proofErr w:type="spellStart"/>
      <w:r w:rsidRPr="001B39AB">
        <w:rPr>
          <w:rFonts w:cs="Arial"/>
          <w:color w:val="000000" w:themeColor="text1"/>
        </w:rPr>
        <w:t>is</w:t>
      </w:r>
      <w:proofErr w:type="spellEnd"/>
      <w:r w:rsidRPr="001B39AB">
        <w:rPr>
          <w:rFonts w:cs="Arial"/>
          <w:color w:val="000000" w:themeColor="text1"/>
        </w:rPr>
        <w:t xml:space="preserve"> </w:t>
      </w:r>
      <w:proofErr w:type="spellStart"/>
      <w:r w:rsidRPr="001B39AB">
        <w:rPr>
          <w:rFonts w:cs="Arial"/>
          <w:color w:val="000000" w:themeColor="text1"/>
        </w:rPr>
        <w:t>obtained</w:t>
      </w:r>
      <w:proofErr w:type="spellEnd"/>
      <w:r w:rsidRPr="001B39AB">
        <w:rPr>
          <w:rFonts w:cs="Arial"/>
          <w:color w:val="000000" w:themeColor="text1"/>
        </w:rPr>
        <w:t>.</w:t>
      </w:r>
    </w:p>
    <w:p w14:paraId="6625B475" w14:textId="77777777" w:rsidR="001B39AB" w:rsidRDefault="001B39AB" w:rsidP="001B39AB">
      <w:pPr>
        <w:pStyle w:val="PargrafodaLista"/>
        <w:autoSpaceDE w:val="0"/>
        <w:autoSpaceDN w:val="0"/>
        <w:adjustRightInd w:val="0"/>
        <w:spacing w:after="60" w:line="360" w:lineRule="auto"/>
        <w:jc w:val="both"/>
        <w:rPr>
          <w:rFonts w:cs="Arial"/>
          <w:color w:val="000000" w:themeColor="text1"/>
          <w:lang w:val="en-US"/>
        </w:rPr>
      </w:pPr>
      <w:r w:rsidRPr="001B39AB">
        <w:rPr>
          <w:rFonts w:cs="Arial"/>
          <w:color w:val="000000" w:themeColor="text1"/>
          <w:lang w:val="en-US"/>
        </w:rPr>
        <w:t xml:space="preserve">As for the final score to be awarded to candidates (from 0 to 100 points) it will be the one </w:t>
      </w:r>
      <w:proofErr w:type="gramStart"/>
      <w:r w:rsidRPr="001B39AB">
        <w:rPr>
          <w:rFonts w:cs="Arial"/>
          <w:color w:val="000000" w:themeColor="text1"/>
          <w:lang w:val="en-US"/>
        </w:rPr>
        <w:t>that results</w:t>
      </w:r>
      <w:proofErr w:type="gramEnd"/>
      <w:r w:rsidRPr="001B39AB">
        <w:rPr>
          <w:rFonts w:cs="Arial"/>
          <w:color w:val="000000" w:themeColor="text1"/>
          <w:lang w:val="en-US"/>
        </w:rPr>
        <w:t xml:space="preserve"> from the simple average of the scores awarded by each member of the jury.</w:t>
      </w:r>
    </w:p>
    <w:p w14:paraId="278FE4F4" w14:textId="77777777" w:rsidR="001B39AB" w:rsidRPr="001B39AB" w:rsidRDefault="001B39AB" w:rsidP="001B39AB">
      <w:pPr>
        <w:pStyle w:val="PargrafodaLista"/>
        <w:autoSpaceDE w:val="0"/>
        <w:autoSpaceDN w:val="0"/>
        <w:adjustRightInd w:val="0"/>
        <w:spacing w:after="60" w:line="360" w:lineRule="auto"/>
        <w:jc w:val="both"/>
        <w:rPr>
          <w:rFonts w:asciiTheme="minorHAnsi" w:eastAsiaTheme="minorEastAsia" w:hAnsiTheme="minorHAnsi" w:cs="Century Gothic"/>
          <w:lang w:val="en-US"/>
        </w:rPr>
      </w:pPr>
      <w:r w:rsidRPr="001B39AB">
        <w:rPr>
          <w:rFonts w:cs="Arial"/>
          <w:color w:val="000000" w:themeColor="text1"/>
          <w:lang w:val="en-US"/>
        </w:rPr>
        <w:t>Based on the evaluation obtained, the jury proceeds to the final ranking of the candidates. Candidates who obtain an overall score of 50 points or less will pass on absolute merit.</w:t>
      </w:r>
    </w:p>
    <w:p w14:paraId="4002A440" w14:textId="1A9A4D2B" w:rsidR="00393A9B" w:rsidRDefault="00890633" w:rsidP="001B39AB">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Evaluation grid</w:t>
      </w:r>
      <w:r w:rsidR="00393A9B" w:rsidRPr="00072862">
        <w:rPr>
          <w:rFonts w:asciiTheme="minorHAnsi" w:eastAsiaTheme="minorEastAsia" w:hAnsiTheme="minorHAnsi" w:cs="Century Gothic"/>
          <w:lang w:val="en-US"/>
        </w:rPr>
        <w:t>:</w:t>
      </w:r>
    </w:p>
    <w:tbl>
      <w:tblPr>
        <w:tblW w:w="8858" w:type="dxa"/>
        <w:tblInd w:w="567" w:type="dxa"/>
        <w:tblCellMar>
          <w:left w:w="70" w:type="dxa"/>
          <w:right w:w="70" w:type="dxa"/>
        </w:tblCellMar>
        <w:tblLook w:val="04A0" w:firstRow="1" w:lastRow="0" w:firstColumn="1" w:lastColumn="0" w:noHBand="0" w:noVBand="1"/>
      </w:tblPr>
      <w:tblGrid>
        <w:gridCol w:w="8858"/>
      </w:tblGrid>
      <w:tr w:rsidR="00B407FA" w:rsidRPr="00B407FA" w14:paraId="580D7872" w14:textId="77777777" w:rsidTr="00C219F4">
        <w:trPr>
          <w:trHeight w:val="890"/>
        </w:trPr>
        <w:tc>
          <w:tcPr>
            <w:tcW w:w="8858" w:type="dxa"/>
            <w:tcBorders>
              <w:top w:val="nil"/>
              <w:left w:val="nil"/>
              <w:bottom w:val="nil"/>
              <w:right w:val="nil"/>
            </w:tcBorders>
            <w:shd w:val="clear" w:color="000000" w:fill="F2F2F2"/>
            <w:vAlign w:val="center"/>
            <w:hideMark/>
          </w:tcPr>
          <w:p w14:paraId="122C000C" w14:textId="67B06414" w:rsidR="00B407FA" w:rsidRPr="00B407FA" w:rsidRDefault="00B407FA" w:rsidP="00C219F4">
            <w:pPr>
              <w:spacing w:after="0" w:line="240" w:lineRule="auto"/>
              <w:jc w:val="both"/>
              <w:rPr>
                <w:rFonts w:eastAsia="Times New Roman" w:cstheme="minorHAnsi"/>
                <w:sz w:val="20"/>
                <w:szCs w:val="20"/>
                <w:lang w:val="en-US"/>
              </w:rPr>
            </w:pPr>
            <w:r w:rsidRPr="00B407FA">
              <w:rPr>
                <w:rFonts w:eastAsia="Times New Roman" w:cstheme="minorHAnsi"/>
                <w:sz w:val="20"/>
                <w:szCs w:val="20"/>
                <w:lang w:val="en-US"/>
              </w:rPr>
              <w:t xml:space="preserve">I - </w:t>
            </w:r>
            <w:r w:rsidRPr="00B407FA">
              <w:rPr>
                <w:rFonts w:eastAsia="Times New Roman" w:cstheme="minorHAnsi"/>
                <w:sz w:val="20"/>
                <w:szCs w:val="20"/>
                <w:lang w:val="en-US"/>
              </w:rPr>
              <w:t xml:space="preserve">TECHNICAL-SCIENTIFIC AND PROFESSIONAL PERFORMANCE OF THE CANDIDATE </w:t>
            </w:r>
            <w:r>
              <w:rPr>
                <w:rFonts w:eastAsia="Times New Roman" w:cstheme="minorHAnsi"/>
                <w:sz w:val="20"/>
                <w:szCs w:val="20"/>
                <w:lang w:val="en-US"/>
              </w:rPr>
              <w:t>(</w:t>
            </w:r>
            <w:r w:rsidRPr="00B407FA">
              <w:rPr>
                <w:rFonts w:eastAsia="Times New Roman" w:cstheme="minorHAnsi"/>
                <w:sz w:val="20"/>
                <w:szCs w:val="20"/>
                <w:lang w:val="en-US"/>
              </w:rPr>
              <w:t>40%)</w:t>
            </w:r>
          </w:p>
          <w:p w14:paraId="3D0A87EE" w14:textId="5F736B79" w:rsidR="00B407FA" w:rsidRPr="00B407FA" w:rsidRDefault="00B407FA" w:rsidP="00C219F4">
            <w:pPr>
              <w:spacing w:after="0" w:line="240" w:lineRule="auto"/>
              <w:jc w:val="both"/>
              <w:rPr>
                <w:rFonts w:eastAsia="Times New Roman" w:cstheme="minorHAnsi"/>
                <w:sz w:val="20"/>
                <w:szCs w:val="20"/>
                <w:lang w:val="en-US"/>
              </w:rPr>
            </w:pPr>
            <w:r w:rsidRPr="00B407FA">
              <w:rPr>
                <w:rFonts w:eastAsia="Times New Roman" w:cstheme="minorHAnsi"/>
                <w:sz w:val="20"/>
                <w:szCs w:val="20"/>
                <w:lang w:val="en-US"/>
              </w:rPr>
              <w:t>Analysis of the work and activities included in the CV, namely</w:t>
            </w:r>
            <w:r>
              <w:rPr>
                <w:rFonts w:eastAsia="Times New Roman" w:cstheme="minorHAnsi"/>
                <w:sz w:val="20"/>
                <w:szCs w:val="20"/>
                <w:lang w:val="en-US"/>
              </w:rPr>
              <w:t>:</w:t>
            </w:r>
          </w:p>
        </w:tc>
      </w:tr>
      <w:tr w:rsidR="00B407FA" w:rsidRPr="00B407FA" w14:paraId="70F0A242" w14:textId="77777777" w:rsidTr="00C219F4">
        <w:trPr>
          <w:trHeight w:val="1258"/>
        </w:trPr>
        <w:tc>
          <w:tcPr>
            <w:tcW w:w="8858" w:type="dxa"/>
            <w:tcBorders>
              <w:top w:val="nil"/>
              <w:left w:val="nil"/>
              <w:bottom w:val="nil"/>
              <w:right w:val="nil"/>
            </w:tcBorders>
            <w:shd w:val="clear" w:color="auto" w:fill="auto"/>
            <w:vAlign w:val="center"/>
            <w:hideMark/>
          </w:tcPr>
          <w:p w14:paraId="17D29617" w14:textId="7124A360" w:rsidR="00B407FA" w:rsidRPr="00B407FA" w:rsidRDefault="00B407FA" w:rsidP="00C219F4">
            <w:pPr>
              <w:spacing w:after="0" w:line="240" w:lineRule="auto"/>
              <w:rPr>
                <w:rFonts w:eastAsia="Times New Roman" w:cstheme="minorHAnsi"/>
                <w:sz w:val="20"/>
                <w:szCs w:val="20"/>
                <w:lang w:val="en-US"/>
              </w:rPr>
            </w:pPr>
            <w:r w:rsidRPr="00B407FA">
              <w:rPr>
                <w:rFonts w:eastAsia="Times New Roman" w:cstheme="minorHAnsi"/>
                <w:sz w:val="20"/>
                <w:szCs w:val="20"/>
                <w:lang w:val="en-US"/>
              </w:rPr>
              <w:t xml:space="preserve">A - </w:t>
            </w:r>
            <w:r w:rsidRPr="00B407FA">
              <w:rPr>
                <w:rFonts w:eastAsia="Times New Roman" w:cstheme="minorHAnsi"/>
                <w:sz w:val="20"/>
                <w:szCs w:val="20"/>
                <w:lang w:val="en-US"/>
              </w:rPr>
              <w:t>Research and development projects</w:t>
            </w:r>
          </w:p>
          <w:p w14:paraId="04D4C0AF" w14:textId="3A1B1504" w:rsidR="00B407FA" w:rsidRPr="00B407FA" w:rsidRDefault="00B407FA" w:rsidP="00C219F4">
            <w:pPr>
              <w:spacing w:after="0" w:line="240" w:lineRule="auto"/>
              <w:jc w:val="both"/>
              <w:rPr>
                <w:rFonts w:eastAsia="Times New Roman" w:cstheme="minorHAnsi"/>
                <w:sz w:val="20"/>
                <w:szCs w:val="20"/>
                <w:lang w:val="en-US"/>
              </w:rPr>
            </w:pPr>
            <w:r w:rsidRPr="00B407FA">
              <w:rPr>
                <w:rFonts w:eastAsia="Times New Roman" w:cstheme="minorHAnsi"/>
                <w:sz w:val="20"/>
                <w:szCs w:val="20"/>
                <w:lang w:val="en-US"/>
              </w:rPr>
              <w:t xml:space="preserve">Active participation in research and development projects is valued, in the disciplinary area in which the competition is open or in a similar area, with a maximum value of 25 points, the score </w:t>
            </w:r>
            <w:proofErr w:type="gramStart"/>
            <w:r w:rsidRPr="00B407FA">
              <w:rPr>
                <w:rFonts w:eastAsia="Times New Roman" w:cstheme="minorHAnsi"/>
                <w:sz w:val="20"/>
                <w:szCs w:val="20"/>
                <w:lang w:val="en-US"/>
              </w:rPr>
              <w:t>is awarded</w:t>
            </w:r>
            <w:proofErr w:type="gramEnd"/>
            <w:r w:rsidRPr="00B407FA">
              <w:rPr>
                <w:rFonts w:eastAsia="Times New Roman" w:cstheme="minorHAnsi"/>
                <w:sz w:val="20"/>
                <w:szCs w:val="20"/>
                <w:lang w:val="en-US"/>
              </w:rPr>
              <w:t xml:space="preserve"> based on a quantitative and a qualitative aspect.</w:t>
            </w:r>
          </w:p>
        </w:tc>
      </w:tr>
      <w:tr w:rsidR="00B407FA" w:rsidRPr="004D096B" w14:paraId="08A674FB" w14:textId="77777777" w:rsidTr="00C219F4">
        <w:trPr>
          <w:trHeight w:val="376"/>
        </w:trPr>
        <w:tc>
          <w:tcPr>
            <w:tcW w:w="8858" w:type="dxa"/>
            <w:tcBorders>
              <w:top w:val="nil"/>
              <w:left w:val="nil"/>
              <w:bottom w:val="nil"/>
              <w:right w:val="nil"/>
            </w:tcBorders>
            <w:shd w:val="clear" w:color="auto" w:fill="auto"/>
            <w:vAlign w:val="center"/>
            <w:hideMark/>
          </w:tcPr>
          <w:p w14:paraId="5A8DB004" w14:textId="278C8D8A" w:rsidR="00B407FA" w:rsidRPr="004D096B" w:rsidRDefault="00B407FA" w:rsidP="00C219F4">
            <w:pPr>
              <w:spacing w:after="0" w:line="240" w:lineRule="auto"/>
              <w:rPr>
                <w:rFonts w:eastAsia="Times New Roman" w:cstheme="minorHAnsi"/>
                <w:sz w:val="20"/>
                <w:szCs w:val="20"/>
              </w:rPr>
            </w:pPr>
            <w:proofErr w:type="spellStart"/>
            <w:r w:rsidRPr="00B407FA">
              <w:rPr>
                <w:rFonts w:eastAsia="Times New Roman" w:cstheme="minorHAnsi"/>
                <w:sz w:val="20"/>
                <w:szCs w:val="20"/>
              </w:rPr>
              <w:t>Quantitative</w:t>
            </w:r>
            <w:proofErr w:type="spellEnd"/>
            <w:r w:rsidRPr="00B407FA">
              <w:rPr>
                <w:rFonts w:eastAsia="Times New Roman" w:cstheme="minorHAnsi"/>
                <w:sz w:val="20"/>
                <w:szCs w:val="20"/>
              </w:rPr>
              <w:t xml:space="preserve"> </w:t>
            </w:r>
            <w:proofErr w:type="spellStart"/>
            <w:r w:rsidRPr="00B407FA">
              <w:rPr>
                <w:rFonts w:eastAsia="Times New Roman" w:cstheme="minorHAnsi"/>
                <w:sz w:val="20"/>
                <w:szCs w:val="20"/>
              </w:rPr>
              <w:t>Strand</w:t>
            </w:r>
            <w:proofErr w:type="spellEnd"/>
            <w:r w:rsidRPr="00B407FA">
              <w:rPr>
                <w:rFonts w:eastAsia="Times New Roman" w:cstheme="minorHAnsi"/>
                <w:sz w:val="20"/>
                <w:szCs w:val="20"/>
              </w:rPr>
              <w:t>:</w:t>
            </w:r>
          </w:p>
        </w:tc>
      </w:tr>
      <w:tr w:rsidR="00B407FA" w:rsidRPr="00B407FA" w14:paraId="2CA57FF5" w14:textId="77777777" w:rsidTr="00C219F4">
        <w:trPr>
          <w:trHeight w:val="214"/>
        </w:trPr>
        <w:tc>
          <w:tcPr>
            <w:tcW w:w="8858" w:type="dxa"/>
            <w:tcBorders>
              <w:top w:val="nil"/>
              <w:left w:val="nil"/>
              <w:bottom w:val="nil"/>
              <w:right w:val="nil"/>
            </w:tcBorders>
            <w:shd w:val="clear" w:color="auto" w:fill="auto"/>
            <w:vAlign w:val="center"/>
            <w:hideMark/>
          </w:tcPr>
          <w:p w14:paraId="74E26765" w14:textId="4305883F" w:rsidR="00B407FA" w:rsidRPr="00B407FA" w:rsidRDefault="00B407FA" w:rsidP="00C219F4">
            <w:pPr>
              <w:spacing w:after="0" w:line="240" w:lineRule="auto"/>
              <w:rPr>
                <w:rFonts w:eastAsia="Times New Roman" w:cstheme="minorHAnsi"/>
                <w:sz w:val="20"/>
                <w:szCs w:val="20"/>
                <w:lang w:val="en-US"/>
              </w:rPr>
            </w:pPr>
            <w:r w:rsidRPr="00B407FA">
              <w:rPr>
                <w:rFonts w:eastAsia="Times New Roman" w:cstheme="minorHAnsi"/>
                <w:sz w:val="20"/>
                <w:szCs w:val="20"/>
                <w:lang w:val="en-US"/>
              </w:rPr>
              <w:t xml:space="preserve">i) </w:t>
            </w:r>
            <w:r w:rsidRPr="00B407FA">
              <w:rPr>
                <w:rFonts w:eastAsia="Times New Roman" w:cstheme="minorHAnsi"/>
                <w:sz w:val="20"/>
                <w:szCs w:val="20"/>
                <w:lang w:val="en-US"/>
              </w:rPr>
              <w:t>For each research and development project coordination financed - 4 points</w:t>
            </w:r>
          </w:p>
        </w:tc>
      </w:tr>
      <w:tr w:rsidR="00B407FA" w:rsidRPr="00B407FA" w14:paraId="5547F6E2" w14:textId="77777777" w:rsidTr="00C219F4">
        <w:trPr>
          <w:trHeight w:val="402"/>
        </w:trPr>
        <w:tc>
          <w:tcPr>
            <w:tcW w:w="8858" w:type="dxa"/>
            <w:tcBorders>
              <w:top w:val="nil"/>
              <w:left w:val="nil"/>
              <w:bottom w:val="nil"/>
              <w:right w:val="nil"/>
            </w:tcBorders>
            <w:shd w:val="clear" w:color="auto" w:fill="auto"/>
            <w:vAlign w:val="center"/>
            <w:hideMark/>
          </w:tcPr>
          <w:p w14:paraId="642AB3FE" w14:textId="622936DE" w:rsidR="00B407FA" w:rsidRPr="00B407FA" w:rsidRDefault="00B407FA" w:rsidP="00C219F4">
            <w:pPr>
              <w:spacing w:after="0" w:line="240" w:lineRule="auto"/>
              <w:rPr>
                <w:rFonts w:eastAsia="Times New Roman" w:cstheme="minorHAnsi"/>
                <w:sz w:val="20"/>
                <w:szCs w:val="20"/>
                <w:lang w:val="en-US"/>
              </w:rPr>
            </w:pPr>
            <w:r w:rsidRPr="00B407FA">
              <w:rPr>
                <w:rFonts w:eastAsia="Times New Roman" w:cstheme="minorHAnsi"/>
                <w:sz w:val="20"/>
                <w:szCs w:val="20"/>
                <w:lang w:val="en-US"/>
              </w:rPr>
              <w:t xml:space="preserve">ii) </w:t>
            </w:r>
            <w:r w:rsidRPr="00B407FA">
              <w:rPr>
                <w:rFonts w:eastAsia="Times New Roman" w:cstheme="minorHAnsi"/>
                <w:sz w:val="20"/>
                <w:szCs w:val="20"/>
                <w:lang w:val="en-US"/>
              </w:rPr>
              <w:t xml:space="preserve">For each active participation in a funded research and development project </w:t>
            </w:r>
            <w:r>
              <w:rPr>
                <w:rFonts w:eastAsia="Times New Roman" w:cstheme="minorHAnsi"/>
                <w:sz w:val="20"/>
                <w:szCs w:val="20"/>
                <w:lang w:val="en-US"/>
              </w:rPr>
              <w:t>- 2 points</w:t>
            </w:r>
          </w:p>
        </w:tc>
      </w:tr>
      <w:tr w:rsidR="00B407FA" w:rsidRPr="00E56261" w14:paraId="09241F3A" w14:textId="77777777" w:rsidTr="00C219F4">
        <w:trPr>
          <w:trHeight w:val="266"/>
        </w:trPr>
        <w:tc>
          <w:tcPr>
            <w:tcW w:w="8858" w:type="dxa"/>
            <w:tcBorders>
              <w:top w:val="nil"/>
              <w:left w:val="nil"/>
              <w:bottom w:val="nil"/>
              <w:right w:val="nil"/>
            </w:tcBorders>
            <w:shd w:val="clear" w:color="auto" w:fill="auto"/>
            <w:vAlign w:val="center"/>
            <w:hideMark/>
          </w:tcPr>
          <w:p w14:paraId="44D70D40" w14:textId="2D198EAA" w:rsidR="00B407FA" w:rsidRPr="00E56261" w:rsidRDefault="00B407FA" w:rsidP="00C219F4">
            <w:pPr>
              <w:spacing w:after="0" w:line="240" w:lineRule="auto"/>
              <w:rPr>
                <w:rFonts w:eastAsia="Times New Roman" w:cstheme="minorHAnsi"/>
                <w:sz w:val="20"/>
                <w:szCs w:val="20"/>
                <w:lang w:val="en-US"/>
              </w:rPr>
            </w:pPr>
            <w:r w:rsidRPr="00E56261">
              <w:rPr>
                <w:rFonts w:eastAsia="Times New Roman" w:cstheme="minorHAnsi"/>
                <w:sz w:val="20"/>
                <w:szCs w:val="20"/>
                <w:lang w:val="en-US"/>
              </w:rPr>
              <w:t xml:space="preserve">iii) </w:t>
            </w:r>
            <w:r w:rsidR="00E56261" w:rsidRPr="00E56261">
              <w:rPr>
                <w:rFonts w:eastAsia="Times New Roman" w:cstheme="minorHAnsi"/>
                <w:sz w:val="20"/>
                <w:szCs w:val="20"/>
                <w:lang w:val="en-US"/>
              </w:rPr>
              <w:t xml:space="preserve">For each unfunded research and development project coordination </w:t>
            </w:r>
            <w:r w:rsidRPr="00E56261">
              <w:rPr>
                <w:rFonts w:eastAsia="Times New Roman" w:cstheme="minorHAnsi"/>
                <w:sz w:val="20"/>
                <w:szCs w:val="20"/>
                <w:lang w:val="en-US"/>
              </w:rPr>
              <w:t>- 2 points</w:t>
            </w:r>
          </w:p>
        </w:tc>
      </w:tr>
      <w:tr w:rsidR="00B407FA" w:rsidRPr="00E56261" w14:paraId="1A9399CA" w14:textId="77777777" w:rsidTr="00C219F4">
        <w:trPr>
          <w:trHeight w:val="367"/>
        </w:trPr>
        <w:tc>
          <w:tcPr>
            <w:tcW w:w="8858" w:type="dxa"/>
            <w:tcBorders>
              <w:top w:val="nil"/>
              <w:left w:val="nil"/>
              <w:bottom w:val="nil"/>
              <w:right w:val="nil"/>
            </w:tcBorders>
            <w:shd w:val="clear" w:color="auto" w:fill="auto"/>
            <w:vAlign w:val="center"/>
            <w:hideMark/>
          </w:tcPr>
          <w:p w14:paraId="49CEB8C7" w14:textId="53C6E699" w:rsidR="00B407FA" w:rsidRPr="00E56261" w:rsidRDefault="00B407FA" w:rsidP="00C219F4">
            <w:pPr>
              <w:spacing w:after="0" w:line="240" w:lineRule="auto"/>
              <w:rPr>
                <w:rFonts w:eastAsia="Times New Roman" w:cstheme="minorHAnsi"/>
                <w:sz w:val="20"/>
                <w:szCs w:val="20"/>
                <w:lang w:val="en-US"/>
              </w:rPr>
            </w:pPr>
            <w:r w:rsidRPr="00E56261">
              <w:rPr>
                <w:rFonts w:eastAsia="Times New Roman" w:cstheme="minorHAnsi"/>
                <w:sz w:val="20"/>
                <w:szCs w:val="20"/>
                <w:lang w:val="en-US"/>
              </w:rPr>
              <w:t xml:space="preserve">iv) </w:t>
            </w:r>
            <w:r w:rsidR="00E56261" w:rsidRPr="00E56261">
              <w:rPr>
                <w:rFonts w:eastAsia="Times New Roman" w:cstheme="minorHAnsi"/>
                <w:sz w:val="20"/>
                <w:szCs w:val="20"/>
                <w:lang w:val="en-US"/>
              </w:rPr>
              <w:t xml:space="preserve">For each active participation in an unfunded research and development project </w:t>
            </w:r>
            <w:r w:rsidRPr="00E56261">
              <w:rPr>
                <w:rFonts w:eastAsia="Times New Roman" w:cstheme="minorHAnsi"/>
                <w:sz w:val="20"/>
                <w:szCs w:val="20"/>
                <w:lang w:val="en-US"/>
              </w:rPr>
              <w:t>- 1 points</w:t>
            </w:r>
          </w:p>
        </w:tc>
      </w:tr>
      <w:tr w:rsidR="00B407FA" w:rsidRPr="00E56261" w14:paraId="5375EADD" w14:textId="77777777" w:rsidTr="00C219F4">
        <w:trPr>
          <w:trHeight w:val="291"/>
        </w:trPr>
        <w:tc>
          <w:tcPr>
            <w:tcW w:w="8858" w:type="dxa"/>
            <w:tcBorders>
              <w:top w:val="nil"/>
              <w:left w:val="nil"/>
              <w:bottom w:val="nil"/>
              <w:right w:val="nil"/>
            </w:tcBorders>
            <w:shd w:val="clear" w:color="auto" w:fill="auto"/>
            <w:vAlign w:val="center"/>
            <w:hideMark/>
          </w:tcPr>
          <w:p w14:paraId="590FEFF8" w14:textId="4B12303F" w:rsidR="00B407FA" w:rsidRPr="00E56261" w:rsidRDefault="00B407FA" w:rsidP="00C219F4">
            <w:pPr>
              <w:spacing w:after="0" w:line="240" w:lineRule="auto"/>
              <w:rPr>
                <w:rFonts w:eastAsia="Times New Roman" w:cstheme="minorHAnsi"/>
                <w:sz w:val="20"/>
                <w:szCs w:val="20"/>
                <w:lang w:val="en-US"/>
              </w:rPr>
            </w:pPr>
            <w:r w:rsidRPr="00E56261">
              <w:rPr>
                <w:rFonts w:eastAsia="Times New Roman" w:cstheme="minorHAnsi"/>
                <w:sz w:val="20"/>
                <w:szCs w:val="20"/>
                <w:lang w:val="en-US"/>
              </w:rPr>
              <w:t xml:space="preserve">v) </w:t>
            </w:r>
            <w:r w:rsidR="00E56261" w:rsidRPr="00E56261">
              <w:rPr>
                <w:rFonts w:eastAsia="Times New Roman" w:cstheme="minorHAnsi"/>
                <w:sz w:val="20"/>
                <w:szCs w:val="20"/>
                <w:lang w:val="en-US"/>
              </w:rPr>
              <w:t xml:space="preserve">Research project evaluator </w:t>
            </w:r>
            <w:r w:rsidRPr="00E56261">
              <w:rPr>
                <w:rFonts w:eastAsia="Times New Roman" w:cstheme="minorHAnsi"/>
                <w:sz w:val="20"/>
                <w:szCs w:val="20"/>
                <w:lang w:val="en-US"/>
              </w:rPr>
              <w:t xml:space="preserve">- 1 </w:t>
            </w:r>
            <w:r w:rsidRPr="00E56261">
              <w:rPr>
                <w:rFonts w:eastAsia="Times New Roman" w:cstheme="minorHAnsi"/>
                <w:sz w:val="20"/>
                <w:szCs w:val="20"/>
                <w:lang w:val="en-US"/>
              </w:rPr>
              <w:t>point</w:t>
            </w:r>
          </w:p>
        </w:tc>
      </w:tr>
      <w:tr w:rsidR="00B407FA" w:rsidRPr="00B407FA" w14:paraId="7983C870" w14:textId="77777777" w:rsidTr="00C219F4">
        <w:trPr>
          <w:trHeight w:val="890"/>
        </w:trPr>
        <w:tc>
          <w:tcPr>
            <w:tcW w:w="8858" w:type="dxa"/>
            <w:tcBorders>
              <w:top w:val="nil"/>
              <w:left w:val="nil"/>
              <w:bottom w:val="nil"/>
              <w:right w:val="nil"/>
            </w:tcBorders>
            <w:shd w:val="clear" w:color="auto" w:fill="auto"/>
            <w:vAlign w:val="center"/>
            <w:hideMark/>
          </w:tcPr>
          <w:p w14:paraId="6DBFFE18" w14:textId="78D88AB4" w:rsidR="00B407FA" w:rsidRPr="00B407FA" w:rsidRDefault="00B407FA" w:rsidP="00C219F4">
            <w:pPr>
              <w:spacing w:before="120" w:after="0" w:line="240" w:lineRule="auto"/>
              <w:rPr>
                <w:rFonts w:eastAsia="Times New Roman" w:cstheme="minorHAnsi"/>
                <w:sz w:val="20"/>
                <w:szCs w:val="20"/>
                <w:lang w:val="en-US"/>
              </w:rPr>
            </w:pPr>
            <w:r w:rsidRPr="00B407FA">
              <w:rPr>
                <w:rFonts w:eastAsia="Times New Roman" w:cstheme="minorHAnsi"/>
                <w:sz w:val="20"/>
                <w:szCs w:val="20"/>
                <w:lang w:val="en-US"/>
              </w:rPr>
              <w:t>Qualitative Strand: Functions performed, degree of relevance of projects and results achieved: the jury may award additional points to the entries, considering the high degree of relevance of the projects and results obtained, up to half of the score provided for in the quantitative aspect, for each element.</w:t>
            </w:r>
          </w:p>
        </w:tc>
      </w:tr>
      <w:tr w:rsidR="00B407FA" w:rsidRPr="00B407FA" w14:paraId="19484325" w14:textId="77777777" w:rsidTr="00C219F4">
        <w:trPr>
          <w:trHeight w:val="1324"/>
        </w:trPr>
        <w:tc>
          <w:tcPr>
            <w:tcW w:w="8858" w:type="dxa"/>
            <w:tcBorders>
              <w:top w:val="nil"/>
              <w:left w:val="nil"/>
              <w:bottom w:val="nil"/>
              <w:right w:val="nil"/>
            </w:tcBorders>
            <w:shd w:val="clear" w:color="auto" w:fill="auto"/>
            <w:vAlign w:val="center"/>
            <w:hideMark/>
          </w:tcPr>
          <w:p w14:paraId="1122374C" w14:textId="77777777" w:rsidR="00B407FA" w:rsidRPr="00B407FA" w:rsidRDefault="00B407FA" w:rsidP="00B407FA">
            <w:pPr>
              <w:spacing w:after="0" w:line="240" w:lineRule="auto"/>
              <w:rPr>
                <w:rFonts w:eastAsia="Times New Roman" w:cstheme="minorHAnsi"/>
                <w:sz w:val="20"/>
                <w:szCs w:val="20"/>
                <w:lang w:val="en-US"/>
              </w:rPr>
            </w:pPr>
            <w:r w:rsidRPr="00B407FA">
              <w:rPr>
                <w:rFonts w:eastAsia="Times New Roman" w:cstheme="minorHAnsi"/>
                <w:sz w:val="20"/>
                <w:szCs w:val="20"/>
                <w:lang w:val="en-US"/>
              </w:rPr>
              <w:t>B - Scientific production, publications, communications and conferences, at home and abroad</w:t>
            </w:r>
          </w:p>
          <w:p w14:paraId="4D8598EB" w14:textId="68B00EDC" w:rsidR="00B407FA" w:rsidRPr="00B407FA" w:rsidRDefault="00B407FA" w:rsidP="00B407FA">
            <w:pPr>
              <w:spacing w:after="0" w:line="240" w:lineRule="auto"/>
              <w:rPr>
                <w:rFonts w:eastAsia="Times New Roman" w:cstheme="minorHAnsi"/>
                <w:sz w:val="20"/>
                <w:szCs w:val="20"/>
                <w:lang w:val="en-US"/>
              </w:rPr>
            </w:pPr>
            <w:r w:rsidRPr="00B407FA">
              <w:rPr>
                <w:rFonts w:eastAsia="Times New Roman" w:cstheme="minorHAnsi"/>
                <w:sz w:val="20"/>
                <w:szCs w:val="20"/>
                <w:lang w:val="en-US"/>
              </w:rPr>
              <w:t xml:space="preserve">Scientific production and its sharing with the scientific community are valued, in the disciplinary area in which the contest is open or in a similar area, with a maximum value of 45 points, with the valuation </w:t>
            </w:r>
            <w:proofErr w:type="gramStart"/>
            <w:r w:rsidRPr="00B407FA">
              <w:rPr>
                <w:rFonts w:eastAsia="Times New Roman" w:cstheme="minorHAnsi"/>
                <w:sz w:val="20"/>
                <w:szCs w:val="20"/>
                <w:lang w:val="en-US"/>
              </w:rPr>
              <w:t>being based</w:t>
            </w:r>
            <w:proofErr w:type="gramEnd"/>
            <w:r w:rsidRPr="00B407FA">
              <w:rPr>
                <w:rFonts w:eastAsia="Times New Roman" w:cstheme="minorHAnsi"/>
                <w:sz w:val="20"/>
                <w:szCs w:val="20"/>
                <w:lang w:val="en-US"/>
              </w:rPr>
              <w:t xml:space="preserve"> on a quantitative and a qualitative aspect.</w:t>
            </w:r>
          </w:p>
        </w:tc>
      </w:tr>
      <w:tr w:rsidR="00B407FA" w:rsidRPr="004D096B" w14:paraId="56A56521" w14:textId="77777777" w:rsidTr="00C219F4">
        <w:trPr>
          <w:trHeight w:val="95"/>
        </w:trPr>
        <w:tc>
          <w:tcPr>
            <w:tcW w:w="8858" w:type="dxa"/>
            <w:tcBorders>
              <w:top w:val="nil"/>
              <w:left w:val="nil"/>
              <w:bottom w:val="nil"/>
              <w:right w:val="nil"/>
            </w:tcBorders>
            <w:shd w:val="clear" w:color="auto" w:fill="auto"/>
            <w:vAlign w:val="center"/>
            <w:hideMark/>
          </w:tcPr>
          <w:p w14:paraId="044498C5" w14:textId="434C7C8A" w:rsidR="00B407FA" w:rsidRPr="004D096B" w:rsidRDefault="00B407FA" w:rsidP="00C219F4">
            <w:pPr>
              <w:spacing w:after="0" w:line="240" w:lineRule="auto"/>
              <w:rPr>
                <w:rFonts w:eastAsia="Times New Roman" w:cstheme="minorHAnsi"/>
                <w:sz w:val="20"/>
                <w:szCs w:val="20"/>
              </w:rPr>
            </w:pPr>
            <w:proofErr w:type="spellStart"/>
            <w:r w:rsidRPr="00B407FA">
              <w:rPr>
                <w:rFonts w:eastAsia="Times New Roman" w:cstheme="minorHAnsi"/>
                <w:sz w:val="20"/>
                <w:szCs w:val="20"/>
              </w:rPr>
              <w:t>Quantitative</w:t>
            </w:r>
            <w:proofErr w:type="spellEnd"/>
            <w:r w:rsidRPr="00B407FA">
              <w:rPr>
                <w:rFonts w:eastAsia="Times New Roman" w:cstheme="minorHAnsi"/>
                <w:sz w:val="20"/>
                <w:szCs w:val="20"/>
              </w:rPr>
              <w:t xml:space="preserve"> </w:t>
            </w:r>
            <w:proofErr w:type="spellStart"/>
            <w:r w:rsidRPr="00B407FA">
              <w:rPr>
                <w:rFonts w:eastAsia="Times New Roman" w:cstheme="minorHAnsi"/>
                <w:sz w:val="20"/>
                <w:szCs w:val="20"/>
              </w:rPr>
              <w:t>Strand</w:t>
            </w:r>
            <w:proofErr w:type="spellEnd"/>
            <w:r w:rsidRPr="00B407FA">
              <w:rPr>
                <w:rFonts w:eastAsia="Times New Roman" w:cstheme="minorHAnsi"/>
                <w:sz w:val="20"/>
                <w:szCs w:val="20"/>
              </w:rPr>
              <w:t>:</w:t>
            </w:r>
          </w:p>
        </w:tc>
      </w:tr>
      <w:tr w:rsidR="00B407FA" w:rsidRPr="00E56261" w14:paraId="12A8A8E6" w14:textId="77777777" w:rsidTr="00C219F4">
        <w:trPr>
          <w:trHeight w:val="303"/>
        </w:trPr>
        <w:tc>
          <w:tcPr>
            <w:tcW w:w="8858" w:type="dxa"/>
            <w:tcBorders>
              <w:top w:val="nil"/>
              <w:left w:val="nil"/>
              <w:bottom w:val="nil"/>
              <w:right w:val="nil"/>
            </w:tcBorders>
            <w:shd w:val="clear" w:color="auto" w:fill="auto"/>
            <w:vAlign w:val="center"/>
            <w:hideMark/>
          </w:tcPr>
          <w:p w14:paraId="2225793C" w14:textId="22F46694" w:rsidR="00B407FA" w:rsidRPr="00E56261" w:rsidRDefault="00B407FA" w:rsidP="00C219F4">
            <w:pPr>
              <w:spacing w:after="0" w:line="240" w:lineRule="auto"/>
              <w:rPr>
                <w:rFonts w:eastAsia="Times New Roman" w:cstheme="minorHAnsi"/>
                <w:sz w:val="20"/>
                <w:szCs w:val="20"/>
                <w:lang w:val="en-US"/>
              </w:rPr>
            </w:pPr>
            <w:r w:rsidRPr="00E56261">
              <w:rPr>
                <w:rFonts w:eastAsia="Times New Roman" w:cstheme="minorHAnsi"/>
                <w:sz w:val="20"/>
                <w:szCs w:val="20"/>
                <w:lang w:val="en-US"/>
              </w:rPr>
              <w:t xml:space="preserve">i) </w:t>
            </w:r>
            <w:r w:rsidR="00E56261" w:rsidRPr="00E56261">
              <w:rPr>
                <w:rFonts w:eastAsia="Times New Roman" w:cstheme="minorHAnsi"/>
                <w:sz w:val="20"/>
                <w:szCs w:val="20"/>
                <w:lang w:val="en-US"/>
              </w:rPr>
              <w:t xml:space="preserve">Book author or co-author </w:t>
            </w:r>
            <w:r w:rsidRPr="00E56261">
              <w:rPr>
                <w:rFonts w:eastAsia="Times New Roman" w:cstheme="minorHAnsi"/>
                <w:sz w:val="20"/>
                <w:szCs w:val="20"/>
                <w:lang w:val="en-US"/>
              </w:rPr>
              <w:t>- 4 points</w:t>
            </w:r>
            <w:r w:rsidRPr="00E56261">
              <w:rPr>
                <w:rFonts w:eastAsia="Times New Roman" w:cstheme="minorHAnsi"/>
                <w:sz w:val="20"/>
                <w:szCs w:val="20"/>
                <w:lang w:val="en-US"/>
              </w:rPr>
              <w:t xml:space="preserve"> /book</w:t>
            </w:r>
          </w:p>
        </w:tc>
      </w:tr>
      <w:tr w:rsidR="00B407FA" w:rsidRPr="00E56261" w14:paraId="7EDB4201" w14:textId="77777777" w:rsidTr="00C219F4">
        <w:trPr>
          <w:trHeight w:val="180"/>
        </w:trPr>
        <w:tc>
          <w:tcPr>
            <w:tcW w:w="8858" w:type="dxa"/>
            <w:tcBorders>
              <w:top w:val="nil"/>
              <w:left w:val="nil"/>
              <w:bottom w:val="nil"/>
              <w:right w:val="nil"/>
            </w:tcBorders>
            <w:shd w:val="clear" w:color="auto" w:fill="auto"/>
            <w:vAlign w:val="center"/>
            <w:hideMark/>
          </w:tcPr>
          <w:p w14:paraId="6B643893" w14:textId="0B8D7E39" w:rsidR="00B407FA" w:rsidRPr="00E56261" w:rsidRDefault="00B407FA" w:rsidP="00B407FA">
            <w:pPr>
              <w:spacing w:after="0" w:line="240" w:lineRule="auto"/>
              <w:rPr>
                <w:rFonts w:eastAsia="Times New Roman" w:cstheme="minorHAnsi"/>
                <w:sz w:val="20"/>
                <w:szCs w:val="20"/>
                <w:lang w:val="en-US"/>
              </w:rPr>
            </w:pPr>
            <w:r w:rsidRPr="00E56261">
              <w:rPr>
                <w:rFonts w:eastAsia="Times New Roman" w:cstheme="minorHAnsi"/>
                <w:sz w:val="20"/>
                <w:szCs w:val="20"/>
                <w:lang w:val="en-US"/>
              </w:rPr>
              <w:t xml:space="preserve">ii) </w:t>
            </w:r>
            <w:r w:rsidR="00E56261" w:rsidRPr="00E56261">
              <w:rPr>
                <w:rFonts w:eastAsia="Times New Roman" w:cstheme="minorHAnsi"/>
                <w:sz w:val="20"/>
                <w:szCs w:val="20"/>
                <w:lang w:val="en-US"/>
              </w:rPr>
              <w:t xml:space="preserve">Author or co-author of book chapter(s) </w:t>
            </w:r>
            <w:r w:rsidRPr="00E56261">
              <w:rPr>
                <w:rFonts w:eastAsia="Times New Roman" w:cstheme="minorHAnsi"/>
                <w:sz w:val="20"/>
                <w:szCs w:val="20"/>
                <w:lang w:val="en-US"/>
              </w:rPr>
              <w:t xml:space="preserve">- 2 </w:t>
            </w:r>
            <w:r w:rsidRPr="00E56261">
              <w:rPr>
                <w:rFonts w:eastAsia="Times New Roman" w:cstheme="minorHAnsi"/>
                <w:sz w:val="20"/>
                <w:szCs w:val="20"/>
                <w:lang w:val="en-US"/>
              </w:rPr>
              <w:t>points/</w:t>
            </w:r>
            <w:r w:rsidRPr="00E56261">
              <w:rPr>
                <w:rFonts w:eastAsia="Times New Roman" w:cstheme="minorHAnsi"/>
                <w:sz w:val="20"/>
                <w:szCs w:val="20"/>
                <w:lang w:val="en-US"/>
              </w:rPr>
              <w:t>book</w:t>
            </w:r>
          </w:p>
        </w:tc>
      </w:tr>
      <w:tr w:rsidR="00B407FA" w:rsidRPr="004D096B" w14:paraId="1AA7A9D7" w14:textId="77777777" w:rsidTr="00C219F4">
        <w:trPr>
          <w:trHeight w:val="339"/>
        </w:trPr>
        <w:tc>
          <w:tcPr>
            <w:tcW w:w="8858" w:type="dxa"/>
            <w:tcBorders>
              <w:top w:val="nil"/>
              <w:left w:val="nil"/>
              <w:bottom w:val="nil"/>
              <w:right w:val="nil"/>
            </w:tcBorders>
            <w:shd w:val="clear" w:color="auto" w:fill="auto"/>
            <w:vAlign w:val="center"/>
            <w:hideMark/>
          </w:tcPr>
          <w:p w14:paraId="3C802211" w14:textId="65F099F8" w:rsidR="00B407FA" w:rsidRPr="004D096B" w:rsidRDefault="00B407FA" w:rsidP="00C219F4">
            <w:pPr>
              <w:spacing w:after="0" w:line="240" w:lineRule="auto"/>
              <w:rPr>
                <w:rFonts w:eastAsia="Times New Roman" w:cstheme="minorHAnsi"/>
                <w:sz w:val="20"/>
                <w:szCs w:val="20"/>
              </w:rPr>
            </w:pPr>
            <w:proofErr w:type="spellStart"/>
            <w:r w:rsidRPr="004D096B">
              <w:rPr>
                <w:rFonts w:eastAsia="Times New Roman" w:cstheme="minorHAnsi"/>
                <w:sz w:val="20"/>
                <w:szCs w:val="20"/>
              </w:rPr>
              <w:t>iii</w:t>
            </w:r>
            <w:proofErr w:type="spellEnd"/>
            <w:r w:rsidRPr="004D096B">
              <w:rPr>
                <w:rFonts w:eastAsia="Times New Roman" w:cstheme="minorHAnsi"/>
                <w:sz w:val="20"/>
                <w:szCs w:val="20"/>
              </w:rPr>
              <w:t xml:space="preserve">) </w:t>
            </w:r>
            <w:r w:rsidR="00E56261" w:rsidRPr="004D096B">
              <w:rPr>
                <w:rFonts w:eastAsia="Times New Roman" w:cstheme="minorHAnsi"/>
                <w:sz w:val="20"/>
                <w:szCs w:val="20"/>
              </w:rPr>
              <w:t xml:space="preserve">Autor </w:t>
            </w:r>
            <w:r w:rsidR="00E56261">
              <w:rPr>
                <w:rFonts w:eastAsia="Times New Roman" w:cstheme="minorHAnsi"/>
                <w:sz w:val="20"/>
                <w:szCs w:val="20"/>
              </w:rPr>
              <w:t xml:space="preserve">ou coautor de patente </w:t>
            </w:r>
            <w:r>
              <w:rPr>
                <w:rFonts w:eastAsia="Times New Roman" w:cstheme="minorHAnsi"/>
                <w:sz w:val="20"/>
                <w:szCs w:val="20"/>
              </w:rPr>
              <w:t xml:space="preserve">- 3 </w:t>
            </w:r>
            <w:proofErr w:type="spellStart"/>
            <w:r w:rsidRPr="00B407FA">
              <w:rPr>
                <w:rFonts w:eastAsia="Times New Roman" w:cstheme="minorHAnsi"/>
                <w:sz w:val="20"/>
                <w:szCs w:val="20"/>
              </w:rPr>
              <w:t>points</w:t>
            </w:r>
            <w:proofErr w:type="spellEnd"/>
            <w:r w:rsidRPr="004D096B">
              <w:rPr>
                <w:rFonts w:eastAsia="Times New Roman" w:cstheme="minorHAnsi"/>
                <w:sz w:val="20"/>
                <w:szCs w:val="20"/>
              </w:rPr>
              <w:t>/patente</w:t>
            </w:r>
          </w:p>
        </w:tc>
      </w:tr>
      <w:tr w:rsidR="00B407FA" w:rsidRPr="00E56261" w14:paraId="71DED460" w14:textId="77777777" w:rsidTr="00C219F4">
        <w:trPr>
          <w:trHeight w:val="289"/>
        </w:trPr>
        <w:tc>
          <w:tcPr>
            <w:tcW w:w="8858" w:type="dxa"/>
            <w:tcBorders>
              <w:top w:val="nil"/>
              <w:left w:val="nil"/>
              <w:bottom w:val="nil"/>
              <w:right w:val="nil"/>
            </w:tcBorders>
            <w:shd w:val="clear" w:color="auto" w:fill="auto"/>
            <w:vAlign w:val="center"/>
            <w:hideMark/>
          </w:tcPr>
          <w:p w14:paraId="2D2B5168" w14:textId="79AE9744" w:rsidR="00B407FA" w:rsidRPr="00E56261" w:rsidRDefault="00B407FA" w:rsidP="00C219F4">
            <w:pPr>
              <w:spacing w:after="0" w:line="240" w:lineRule="auto"/>
              <w:rPr>
                <w:rFonts w:eastAsia="Times New Roman" w:cstheme="minorHAnsi"/>
                <w:sz w:val="20"/>
                <w:szCs w:val="20"/>
                <w:lang w:val="en-US"/>
              </w:rPr>
            </w:pPr>
            <w:r w:rsidRPr="00E56261">
              <w:rPr>
                <w:rFonts w:eastAsia="Times New Roman" w:cstheme="minorHAnsi"/>
                <w:sz w:val="20"/>
                <w:szCs w:val="20"/>
                <w:lang w:val="en-US"/>
              </w:rPr>
              <w:t xml:space="preserve">iv) </w:t>
            </w:r>
            <w:r w:rsidR="00E56261" w:rsidRPr="00E56261">
              <w:rPr>
                <w:rFonts w:eastAsia="Times New Roman" w:cstheme="minorHAnsi"/>
                <w:sz w:val="20"/>
                <w:szCs w:val="20"/>
                <w:lang w:val="en-US"/>
              </w:rPr>
              <w:t xml:space="preserve">Author or co-author of a scientific article published in a peer-reviewed journal </w:t>
            </w:r>
            <w:r w:rsidRPr="00E56261">
              <w:rPr>
                <w:rFonts w:eastAsia="Times New Roman" w:cstheme="minorHAnsi"/>
                <w:sz w:val="20"/>
                <w:szCs w:val="20"/>
                <w:lang w:val="en-US"/>
              </w:rPr>
              <w:t xml:space="preserve">- 2 </w:t>
            </w:r>
            <w:r w:rsidRPr="00E56261">
              <w:rPr>
                <w:rFonts w:eastAsia="Times New Roman" w:cstheme="minorHAnsi"/>
                <w:sz w:val="20"/>
                <w:szCs w:val="20"/>
                <w:lang w:val="en-US"/>
              </w:rPr>
              <w:t>points/</w:t>
            </w:r>
            <w:r w:rsidR="00E56261" w:rsidRPr="00E56261">
              <w:rPr>
                <w:rFonts w:eastAsia="Times New Roman" w:cstheme="minorHAnsi"/>
                <w:sz w:val="20"/>
                <w:szCs w:val="20"/>
                <w:lang w:val="en-US"/>
              </w:rPr>
              <w:t>article</w:t>
            </w:r>
          </w:p>
        </w:tc>
      </w:tr>
      <w:tr w:rsidR="00B407FA" w:rsidRPr="00E56261" w14:paraId="1A10A8BE" w14:textId="77777777" w:rsidTr="00C219F4">
        <w:trPr>
          <w:trHeight w:val="279"/>
        </w:trPr>
        <w:tc>
          <w:tcPr>
            <w:tcW w:w="8858" w:type="dxa"/>
            <w:tcBorders>
              <w:top w:val="nil"/>
              <w:left w:val="nil"/>
              <w:bottom w:val="nil"/>
              <w:right w:val="nil"/>
            </w:tcBorders>
            <w:shd w:val="clear" w:color="auto" w:fill="auto"/>
            <w:vAlign w:val="center"/>
            <w:hideMark/>
          </w:tcPr>
          <w:p w14:paraId="0C865FAA" w14:textId="46224B68" w:rsidR="00B407FA" w:rsidRPr="00E56261" w:rsidRDefault="00B407FA" w:rsidP="00E56261">
            <w:pPr>
              <w:spacing w:after="0" w:line="240" w:lineRule="auto"/>
              <w:rPr>
                <w:rFonts w:eastAsia="Times New Roman" w:cstheme="minorHAnsi"/>
                <w:sz w:val="20"/>
                <w:szCs w:val="20"/>
                <w:lang w:val="en-US"/>
              </w:rPr>
            </w:pPr>
            <w:r w:rsidRPr="00E56261">
              <w:rPr>
                <w:rFonts w:eastAsia="Times New Roman" w:cstheme="minorHAnsi"/>
                <w:sz w:val="20"/>
                <w:szCs w:val="20"/>
                <w:lang w:val="en-US"/>
              </w:rPr>
              <w:t xml:space="preserve">v) </w:t>
            </w:r>
            <w:r w:rsidR="00E56261" w:rsidRPr="00E56261">
              <w:rPr>
                <w:rFonts w:eastAsia="Times New Roman" w:cstheme="minorHAnsi"/>
                <w:sz w:val="20"/>
                <w:szCs w:val="20"/>
                <w:lang w:val="en-US"/>
              </w:rPr>
              <w:t>Author or co-author of a scientific article published in the proceedings of a conference or scientific meeting</w:t>
            </w:r>
            <w:r w:rsidRPr="00E56261">
              <w:rPr>
                <w:rFonts w:eastAsia="Times New Roman" w:cstheme="minorHAnsi"/>
                <w:sz w:val="20"/>
                <w:szCs w:val="20"/>
                <w:lang w:val="en-US"/>
              </w:rPr>
              <w:t xml:space="preserve"> - 1 point</w:t>
            </w:r>
            <w:r w:rsidRPr="00E56261">
              <w:rPr>
                <w:rFonts w:eastAsia="Times New Roman" w:cstheme="minorHAnsi"/>
                <w:sz w:val="20"/>
                <w:szCs w:val="20"/>
                <w:lang w:val="en-US"/>
              </w:rPr>
              <w:t>/</w:t>
            </w:r>
            <w:r w:rsidR="00E56261" w:rsidRPr="00E56261">
              <w:rPr>
                <w:rFonts w:eastAsia="Times New Roman" w:cstheme="minorHAnsi"/>
                <w:sz w:val="20"/>
                <w:szCs w:val="20"/>
                <w:lang w:val="en-US"/>
              </w:rPr>
              <w:t>article</w:t>
            </w:r>
          </w:p>
        </w:tc>
      </w:tr>
      <w:tr w:rsidR="00B407FA" w:rsidRPr="00F24BB7" w14:paraId="344DDAEB" w14:textId="77777777" w:rsidTr="00C219F4">
        <w:trPr>
          <w:trHeight w:val="358"/>
        </w:trPr>
        <w:tc>
          <w:tcPr>
            <w:tcW w:w="8858" w:type="dxa"/>
            <w:tcBorders>
              <w:top w:val="nil"/>
              <w:left w:val="nil"/>
              <w:bottom w:val="nil"/>
              <w:right w:val="nil"/>
            </w:tcBorders>
            <w:shd w:val="clear" w:color="auto" w:fill="auto"/>
            <w:vAlign w:val="center"/>
            <w:hideMark/>
          </w:tcPr>
          <w:p w14:paraId="0C264C68" w14:textId="2B05437A" w:rsidR="00B407FA" w:rsidRPr="00F24BB7" w:rsidRDefault="00B407FA" w:rsidP="00C219F4">
            <w:pPr>
              <w:spacing w:after="0" w:line="240" w:lineRule="auto"/>
              <w:rPr>
                <w:rFonts w:eastAsia="Times New Roman" w:cstheme="minorHAnsi"/>
                <w:sz w:val="20"/>
                <w:szCs w:val="20"/>
                <w:lang w:val="en-US"/>
              </w:rPr>
            </w:pPr>
            <w:r w:rsidRPr="00F24BB7">
              <w:rPr>
                <w:rFonts w:eastAsia="Times New Roman" w:cstheme="minorHAnsi"/>
                <w:sz w:val="20"/>
                <w:szCs w:val="20"/>
                <w:lang w:val="en-US"/>
              </w:rPr>
              <w:t xml:space="preserve">vi) </w:t>
            </w:r>
            <w:r w:rsidR="00F24BB7" w:rsidRPr="00F24BB7">
              <w:rPr>
                <w:rFonts w:eastAsia="Times New Roman" w:cstheme="minorHAnsi"/>
                <w:sz w:val="20"/>
                <w:szCs w:val="20"/>
                <w:lang w:val="en-US"/>
              </w:rPr>
              <w:t xml:space="preserve">For each oral communication and conference at international scientific meetings </w:t>
            </w:r>
            <w:r w:rsidRPr="00F24BB7">
              <w:rPr>
                <w:rFonts w:eastAsia="Times New Roman" w:cstheme="minorHAnsi"/>
                <w:sz w:val="20"/>
                <w:szCs w:val="20"/>
                <w:lang w:val="en-US"/>
              </w:rPr>
              <w:t xml:space="preserve">- 0,50 </w:t>
            </w:r>
            <w:r w:rsidRPr="00F24BB7">
              <w:rPr>
                <w:rFonts w:eastAsia="Times New Roman" w:cstheme="minorHAnsi"/>
                <w:sz w:val="20"/>
                <w:szCs w:val="20"/>
                <w:lang w:val="en-US"/>
              </w:rPr>
              <w:t>points</w:t>
            </w:r>
          </w:p>
        </w:tc>
      </w:tr>
      <w:tr w:rsidR="00B407FA" w:rsidRPr="00F24BB7" w14:paraId="7D1109E7" w14:textId="77777777" w:rsidTr="00C219F4">
        <w:trPr>
          <w:trHeight w:val="277"/>
        </w:trPr>
        <w:tc>
          <w:tcPr>
            <w:tcW w:w="8858" w:type="dxa"/>
            <w:tcBorders>
              <w:top w:val="nil"/>
              <w:left w:val="nil"/>
              <w:bottom w:val="nil"/>
              <w:right w:val="nil"/>
            </w:tcBorders>
            <w:shd w:val="clear" w:color="auto" w:fill="auto"/>
            <w:vAlign w:val="center"/>
            <w:hideMark/>
          </w:tcPr>
          <w:p w14:paraId="29D4387F" w14:textId="18DBC08E" w:rsidR="00B407FA" w:rsidRPr="00F24BB7" w:rsidRDefault="00B407FA" w:rsidP="00C219F4">
            <w:pPr>
              <w:spacing w:after="0" w:line="240" w:lineRule="auto"/>
              <w:rPr>
                <w:rFonts w:eastAsia="Times New Roman" w:cstheme="minorHAnsi"/>
                <w:sz w:val="20"/>
                <w:szCs w:val="20"/>
                <w:lang w:val="en-US"/>
              </w:rPr>
            </w:pPr>
            <w:r w:rsidRPr="00F24BB7">
              <w:rPr>
                <w:rFonts w:eastAsia="Times New Roman" w:cstheme="minorHAnsi"/>
                <w:sz w:val="20"/>
                <w:szCs w:val="20"/>
                <w:lang w:val="en-US"/>
              </w:rPr>
              <w:t xml:space="preserve">vii) </w:t>
            </w:r>
            <w:r w:rsidR="00F24BB7" w:rsidRPr="00F24BB7">
              <w:rPr>
                <w:rFonts w:eastAsia="Times New Roman" w:cstheme="minorHAnsi"/>
                <w:sz w:val="20"/>
                <w:szCs w:val="20"/>
                <w:lang w:val="en-US"/>
              </w:rPr>
              <w:t xml:space="preserve">For each oral communication and conference at national scientific meetings </w:t>
            </w:r>
            <w:r w:rsidRPr="00F24BB7">
              <w:rPr>
                <w:rFonts w:eastAsia="Times New Roman" w:cstheme="minorHAnsi"/>
                <w:sz w:val="20"/>
                <w:szCs w:val="20"/>
                <w:lang w:val="en-US"/>
              </w:rPr>
              <w:t xml:space="preserve">- </w:t>
            </w:r>
            <w:r w:rsidRPr="00F24BB7">
              <w:rPr>
                <w:rFonts w:eastAsia="Times New Roman" w:cstheme="minorHAnsi"/>
                <w:sz w:val="20"/>
                <w:szCs w:val="20"/>
                <w:lang w:val="en-US"/>
              </w:rPr>
              <w:t xml:space="preserve">0,25 </w:t>
            </w:r>
            <w:r w:rsidRPr="00F24BB7">
              <w:rPr>
                <w:rFonts w:eastAsia="Times New Roman" w:cstheme="minorHAnsi"/>
                <w:sz w:val="20"/>
                <w:szCs w:val="20"/>
                <w:lang w:val="en-US"/>
              </w:rPr>
              <w:t>points</w:t>
            </w:r>
          </w:p>
          <w:p w14:paraId="4D8832C8" w14:textId="77777777" w:rsidR="00B407FA" w:rsidRPr="00F24BB7" w:rsidRDefault="00B407FA" w:rsidP="00C219F4">
            <w:pPr>
              <w:spacing w:after="0" w:line="240" w:lineRule="auto"/>
              <w:rPr>
                <w:rFonts w:eastAsia="Times New Roman" w:cstheme="minorHAnsi"/>
                <w:sz w:val="20"/>
                <w:szCs w:val="20"/>
                <w:lang w:val="en-US"/>
              </w:rPr>
            </w:pPr>
          </w:p>
        </w:tc>
      </w:tr>
      <w:tr w:rsidR="00B407FA" w:rsidRPr="00F24BB7" w14:paraId="0B919A19" w14:textId="77777777" w:rsidTr="00C219F4">
        <w:trPr>
          <w:trHeight w:val="1187"/>
        </w:trPr>
        <w:tc>
          <w:tcPr>
            <w:tcW w:w="8858" w:type="dxa"/>
            <w:tcBorders>
              <w:top w:val="nil"/>
              <w:left w:val="nil"/>
              <w:bottom w:val="nil"/>
              <w:right w:val="nil"/>
            </w:tcBorders>
            <w:shd w:val="clear" w:color="auto" w:fill="auto"/>
            <w:vAlign w:val="center"/>
            <w:hideMark/>
          </w:tcPr>
          <w:p w14:paraId="11B5EEAA" w14:textId="33A0407A" w:rsidR="00B407FA" w:rsidRPr="00F24BB7" w:rsidRDefault="00F24BB7" w:rsidP="00C219F4">
            <w:pPr>
              <w:spacing w:after="0" w:line="240" w:lineRule="auto"/>
              <w:jc w:val="both"/>
              <w:rPr>
                <w:rFonts w:eastAsia="Times New Roman" w:cstheme="minorHAnsi"/>
                <w:sz w:val="20"/>
                <w:szCs w:val="20"/>
                <w:lang w:val="en-US"/>
              </w:rPr>
            </w:pPr>
            <w:proofErr w:type="gramStart"/>
            <w:r w:rsidRPr="00F24BB7">
              <w:rPr>
                <w:rFonts w:eastAsia="Times New Roman" w:cstheme="minorHAnsi"/>
                <w:sz w:val="20"/>
                <w:szCs w:val="20"/>
                <w:lang w:val="en-US"/>
              </w:rPr>
              <w:t>Qualitative Strand: The jury may award additional points to publications and conferences, considering the high quality and relevance within the scope of the disciplinary area in which the competition is open or similar area, individual authorship, authorship as first author, publication in journals indexed in indices of high international projection, up to half of the score foreseen in the quantitative aspect, for each element.</w:t>
            </w:r>
            <w:proofErr w:type="gramEnd"/>
          </w:p>
        </w:tc>
      </w:tr>
      <w:tr w:rsidR="00B407FA" w:rsidRPr="00F24BB7" w14:paraId="1FA2131D" w14:textId="77777777" w:rsidTr="00C219F4">
        <w:trPr>
          <w:trHeight w:val="1050"/>
        </w:trPr>
        <w:tc>
          <w:tcPr>
            <w:tcW w:w="8858" w:type="dxa"/>
            <w:tcBorders>
              <w:top w:val="nil"/>
              <w:left w:val="nil"/>
              <w:bottom w:val="nil"/>
              <w:right w:val="nil"/>
            </w:tcBorders>
            <w:shd w:val="clear" w:color="auto" w:fill="auto"/>
            <w:vAlign w:val="center"/>
            <w:hideMark/>
          </w:tcPr>
          <w:p w14:paraId="6BD1563E" w14:textId="5828BD4C" w:rsidR="00B407FA" w:rsidRPr="00F24BB7" w:rsidRDefault="00B407FA" w:rsidP="00C219F4">
            <w:pPr>
              <w:spacing w:after="0" w:line="240" w:lineRule="auto"/>
              <w:jc w:val="both"/>
              <w:rPr>
                <w:rFonts w:eastAsia="Times New Roman" w:cstheme="minorHAnsi"/>
                <w:sz w:val="20"/>
                <w:szCs w:val="20"/>
                <w:lang w:val="en-US"/>
              </w:rPr>
            </w:pPr>
            <w:r w:rsidRPr="00F24BB7">
              <w:rPr>
                <w:rFonts w:eastAsia="Times New Roman" w:cstheme="minorHAnsi"/>
                <w:sz w:val="20"/>
                <w:szCs w:val="20"/>
                <w:lang w:val="en-US"/>
              </w:rPr>
              <w:t xml:space="preserve">C - </w:t>
            </w:r>
            <w:r w:rsidR="00F24BB7" w:rsidRPr="00F24BB7">
              <w:rPr>
                <w:rFonts w:eastAsia="Times New Roman" w:cstheme="minorHAnsi"/>
                <w:sz w:val="20"/>
                <w:szCs w:val="20"/>
                <w:lang w:val="en-US"/>
              </w:rPr>
              <w:t>Guidance for work leading to an academic degree</w:t>
            </w:r>
          </w:p>
          <w:p w14:paraId="58E68C52" w14:textId="6DEB0B82" w:rsidR="00B407FA" w:rsidRPr="00F24BB7" w:rsidRDefault="00F24BB7" w:rsidP="00C219F4">
            <w:pPr>
              <w:spacing w:after="0" w:line="240" w:lineRule="auto"/>
              <w:jc w:val="both"/>
              <w:rPr>
                <w:rFonts w:eastAsia="Times New Roman" w:cstheme="minorHAnsi"/>
                <w:sz w:val="20"/>
                <w:szCs w:val="20"/>
                <w:lang w:val="en-US"/>
              </w:rPr>
            </w:pPr>
            <w:r w:rsidRPr="00F24BB7">
              <w:rPr>
                <w:rFonts w:eastAsia="Times New Roman" w:cstheme="minorHAnsi"/>
                <w:sz w:val="20"/>
                <w:szCs w:val="20"/>
                <w:lang w:val="en-US"/>
              </w:rPr>
              <w:t xml:space="preserve">The supervision or co-supervision of doctoral theses, dissertations, projects and final master's reports is valued, with a maximum value of </w:t>
            </w:r>
            <w:r w:rsidR="00B407FA" w:rsidRPr="00F24BB7">
              <w:rPr>
                <w:rFonts w:eastAsia="Times New Roman" w:cstheme="minorHAnsi"/>
                <w:sz w:val="20"/>
                <w:szCs w:val="20"/>
                <w:lang w:val="en-US"/>
              </w:rPr>
              <w:t xml:space="preserve">10 </w:t>
            </w:r>
            <w:r w:rsidR="00B407FA" w:rsidRPr="00F24BB7">
              <w:rPr>
                <w:rFonts w:eastAsia="Times New Roman" w:cstheme="minorHAnsi"/>
                <w:sz w:val="20"/>
                <w:szCs w:val="20"/>
                <w:lang w:val="en-US"/>
              </w:rPr>
              <w:t>points.</w:t>
            </w:r>
          </w:p>
        </w:tc>
      </w:tr>
      <w:tr w:rsidR="00B407FA" w:rsidRPr="00F24BB7" w14:paraId="2362AADC" w14:textId="77777777" w:rsidTr="00C219F4">
        <w:trPr>
          <w:trHeight w:val="217"/>
        </w:trPr>
        <w:tc>
          <w:tcPr>
            <w:tcW w:w="8858" w:type="dxa"/>
            <w:tcBorders>
              <w:top w:val="nil"/>
              <w:left w:val="nil"/>
              <w:bottom w:val="nil"/>
              <w:right w:val="nil"/>
            </w:tcBorders>
            <w:shd w:val="clear" w:color="auto" w:fill="auto"/>
            <w:vAlign w:val="center"/>
            <w:hideMark/>
          </w:tcPr>
          <w:p w14:paraId="27C3F38A" w14:textId="085CED0C" w:rsidR="00B407FA" w:rsidRPr="00F24BB7" w:rsidRDefault="00B407FA" w:rsidP="00C219F4">
            <w:pPr>
              <w:spacing w:after="0" w:line="240" w:lineRule="auto"/>
              <w:rPr>
                <w:rFonts w:eastAsia="Times New Roman" w:cstheme="minorHAnsi"/>
                <w:sz w:val="20"/>
                <w:szCs w:val="20"/>
                <w:lang w:val="en-US"/>
              </w:rPr>
            </w:pPr>
            <w:r w:rsidRPr="00F24BB7">
              <w:rPr>
                <w:rFonts w:eastAsia="Times New Roman" w:cstheme="minorHAnsi"/>
                <w:sz w:val="20"/>
                <w:szCs w:val="20"/>
                <w:lang w:val="en-US"/>
              </w:rPr>
              <w:t xml:space="preserve">i) </w:t>
            </w:r>
            <w:r w:rsidR="00F24BB7" w:rsidRPr="00F24BB7">
              <w:rPr>
                <w:rFonts w:eastAsia="Times New Roman" w:cstheme="minorHAnsi"/>
                <w:sz w:val="20"/>
                <w:szCs w:val="20"/>
                <w:lang w:val="en-US"/>
              </w:rPr>
              <w:t xml:space="preserve">For each supervision or co-supervision of doctoral theses, already completed </w:t>
            </w:r>
            <w:r w:rsidRPr="00F24BB7">
              <w:rPr>
                <w:rFonts w:eastAsia="Times New Roman" w:cstheme="minorHAnsi"/>
                <w:sz w:val="20"/>
                <w:szCs w:val="20"/>
                <w:lang w:val="en-US"/>
              </w:rPr>
              <w:t xml:space="preserve">- 3 </w:t>
            </w:r>
            <w:r w:rsidRPr="00F24BB7">
              <w:rPr>
                <w:rFonts w:eastAsia="Times New Roman" w:cstheme="minorHAnsi"/>
                <w:sz w:val="20"/>
                <w:szCs w:val="20"/>
                <w:lang w:val="en-US"/>
              </w:rPr>
              <w:t>points</w:t>
            </w:r>
          </w:p>
        </w:tc>
      </w:tr>
      <w:tr w:rsidR="00B407FA" w:rsidRPr="00F24BB7" w14:paraId="396A8414" w14:textId="77777777" w:rsidTr="00C219F4">
        <w:trPr>
          <w:trHeight w:val="404"/>
        </w:trPr>
        <w:tc>
          <w:tcPr>
            <w:tcW w:w="8858" w:type="dxa"/>
            <w:tcBorders>
              <w:top w:val="nil"/>
              <w:left w:val="nil"/>
              <w:bottom w:val="nil"/>
              <w:right w:val="nil"/>
            </w:tcBorders>
            <w:shd w:val="clear" w:color="auto" w:fill="auto"/>
            <w:vAlign w:val="center"/>
            <w:hideMark/>
          </w:tcPr>
          <w:p w14:paraId="1B417677" w14:textId="6CE09720" w:rsidR="00B407FA" w:rsidRPr="00F24BB7" w:rsidRDefault="00B407FA" w:rsidP="00C219F4">
            <w:pPr>
              <w:spacing w:after="0" w:line="240" w:lineRule="auto"/>
              <w:rPr>
                <w:rFonts w:eastAsia="Times New Roman" w:cstheme="minorHAnsi"/>
                <w:sz w:val="20"/>
                <w:szCs w:val="20"/>
                <w:lang w:val="en-US"/>
              </w:rPr>
            </w:pPr>
            <w:r w:rsidRPr="00F24BB7">
              <w:rPr>
                <w:rFonts w:eastAsia="Times New Roman" w:cstheme="minorHAnsi"/>
                <w:sz w:val="20"/>
                <w:szCs w:val="20"/>
                <w:lang w:val="en-US"/>
              </w:rPr>
              <w:t xml:space="preserve">ii) </w:t>
            </w:r>
            <w:r w:rsidR="00F24BB7" w:rsidRPr="00F24BB7">
              <w:rPr>
                <w:rFonts w:eastAsia="Times New Roman" w:cstheme="minorHAnsi"/>
                <w:sz w:val="20"/>
                <w:szCs w:val="20"/>
                <w:lang w:val="en-US"/>
              </w:rPr>
              <w:t xml:space="preserve">For each supervision or co-supervision of doctoral theses in progress, for more than one year </w:t>
            </w:r>
            <w:r w:rsidRPr="00F24BB7">
              <w:rPr>
                <w:rFonts w:eastAsia="Times New Roman" w:cstheme="minorHAnsi"/>
                <w:sz w:val="20"/>
                <w:szCs w:val="20"/>
                <w:lang w:val="en-US"/>
              </w:rPr>
              <w:t xml:space="preserve">- 2 </w:t>
            </w:r>
            <w:r w:rsidRPr="00F24BB7">
              <w:rPr>
                <w:rFonts w:eastAsia="Times New Roman" w:cstheme="minorHAnsi"/>
                <w:sz w:val="20"/>
                <w:szCs w:val="20"/>
                <w:lang w:val="en-US"/>
              </w:rPr>
              <w:t>points</w:t>
            </w:r>
          </w:p>
        </w:tc>
      </w:tr>
      <w:tr w:rsidR="00B407FA" w:rsidRPr="00F24BB7" w14:paraId="7E0FF720" w14:textId="77777777" w:rsidTr="00C219F4">
        <w:trPr>
          <w:trHeight w:val="593"/>
        </w:trPr>
        <w:tc>
          <w:tcPr>
            <w:tcW w:w="8858" w:type="dxa"/>
            <w:tcBorders>
              <w:top w:val="nil"/>
              <w:left w:val="nil"/>
              <w:bottom w:val="nil"/>
              <w:right w:val="nil"/>
            </w:tcBorders>
            <w:shd w:val="clear" w:color="auto" w:fill="auto"/>
            <w:vAlign w:val="center"/>
            <w:hideMark/>
          </w:tcPr>
          <w:p w14:paraId="4659CCBB" w14:textId="55A87275" w:rsidR="00B407FA" w:rsidRPr="00F24BB7" w:rsidRDefault="00B407FA" w:rsidP="00C219F4">
            <w:pPr>
              <w:spacing w:after="0" w:line="240" w:lineRule="auto"/>
              <w:rPr>
                <w:rFonts w:eastAsia="Times New Roman" w:cstheme="minorHAnsi"/>
                <w:sz w:val="20"/>
                <w:szCs w:val="20"/>
                <w:lang w:val="en-US"/>
              </w:rPr>
            </w:pPr>
            <w:r w:rsidRPr="00F24BB7">
              <w:rPr>
                <w:rFonts w:eastAsia="Times New Roman" w:cstheme="minorHAnsi"/>
                <w:sz w:val="20"/>
                <w:szCs w:val="20"/>
                <w:lang w:val="en-US"/>
              </w:rPr>
              <w:t xml:space="preserve">iii) </w:t>
            </w:r>
            <w:r w:rsidR="00F24BB7" w:rsidRPr="00F24BB7">
              <w:rPr>
                <w:rFonts w:eastAsia="Times New Roman" w:cstheme="minorHAnsi"/>
                <w:sz w:val="20"/>
                <w:szCs w:val="20"/>
                <w:lang w:val="en-US"/>
              </w:rPr>
              <w:t xml:space="preserve">For each supervision or co-supervision of dissertations, projects or final master's reports already completed </w:t>
            </w:r>
            <w:r w:rsidRPr="00F24BB7">
              <w:rPr>
                <w:rFonts w:eastAsia="Times New Roman" w:cstheme="minorHAnsi"/>
                <w:sz w:val="20"/>
                <w:szCs w:val="20"/>
                <w:lang w:val="en-US"/>
              </w:rPr>
              <w:t xml:space="preserve">- 2 </w:t>
            </w:r>
            <w:r w:rsidRPr="00F24BB7">
              <w:rPr>
                <w:rFonts w:eastAsia="Times New Roman" w:cstheme="minorHAnsi"/>
                <w:sz w:val="20"/>
                <w:szCs w:val="20"/>
                <w:lang w:val="en-US"/>
              </w:rPr>
              <w:t>points</w:t>
            </w:r>
          </w:p>
        </w:tc>
      </w:tr>
      <w:tr w:rsidR="00B407FA" w:rsidRPr="00F24BB7" w14:paraId="48E669E5" w14:textId="77777777" w:rsidTr="00C219F4">
        <w:trPr>
          <w:trHeight w:val="593"/>
        </w:trPr>
        <w:tc>
          <w:tcPr>
            <w:tcW w:w="8858" w:type="dxa"/>
            <w:tcBorders>
              <w:top w:val="nil"/>
              <w:left w:val="nil"/>
              <w:bottom w:val="nil"/>
              <w:right w:val="nil"/>
            </w:tcBorders>
            <w:shd w:val="clear" w:color="auto" w:fill="auto"/>
            <w:vAlign w:val="center"/>
            <w:hideMark/>
          </w:tcPr>
          <w:p w14:paraId="4588749F" w14:textId="21FA8740" w:rsidR="00B407FA" w:rsidRPr="00F24BB7" w:rsidRDefault="00B407FA" w:rsidP="00C219F4">
            <w:pPr>
              <w:spacing w:after="0" w:line="240" w:lineRule="auto"/>
              <w:rPr>
                <w:rFonts w:eastAsia="Times New Roman" w:cstheme="minorHAnsi"/>
                <w:sz w:val="20"/>
                <w:szCs w:val="20"/>
                <w:lang w:val="en-US"/>
              </w:rPr>
            </w:pPr>
            <w:r w:rsidRPr="00F24BB7">
              <w:rPr>
                <w:rFonts w:eastAsia="Times New Roman" w:cstheme="minorHAnsi"/>
                <w:sz w:val="20"/>
                <w:szCs w:val="20"/>
                <w:lang w:val="en-US"/>
              </w:rPr>
              <w:t xml:space="preserve">iv) </w:t>
            </w:r>
            <w:r w:rsidR="00F24BB7" w:rsidRPr="00F24BB7">
              <w:rPr>
                <w:rFonts w:eastAsia="Times New Roman" w:cstheme="minorHAnsi"/>
                <w:sz w:val="20"/>
                <w:szCs w:val="20"/>
                <w:lang w:val="en-US"/>
              </w:rPr>
              <w:t xml:space="preserve">For each supervision or co-supervision of dissertations, projects or final master's reports, in progress </w:t>
            </w:r>
            <w:r w:rsidRPr="00F24BB7">
              <w:rPr>
                <w:rFonts w:eastAsia="Times New Roman" w:cstheme="minorHAnsi"/>
                <w:sz w:val="20"/>
                <w:szCs w:val="20"/>
                <w:lang w:val="en-US"/>
              </w:rPr>
              <w:t>- 1 point</w:t>
            </w:r>
          </w:p>
          <w:p w14:paraId="1EEEC41E" w14:textId="77777777" w:rsidR="00B407FA" w:rsidRPr="00F24BB7" w:rsidRDefault="00B407FA" w:rsidP="00C219F4">
            <w:pPr>
              <w:spacing w:after="0" w:line="240" w:lineRule="auto"/>
              <w:rPr>
                <w:rFonts w:eastAsia="Times New Roman" w:cstheme="minorHAnsi"/>
                <w:sz w:val="20"/>
                <w:szCs w:val="20"/>
                <w:lang w:val="en-US"/>
              </w:rPr>
            </w:pPr>
          </w:p>
        </w:tc>
      </w:tr>
      <w:tr w:rsidR="00B407FA" w:rsidRPr="00F24BB7" w14:paraId="3ECAF501" w14:textId="77777777" w:rsidTr="00C219F4">
        <w:trPr>
          <w:trHeight w:val="890"/>
        </w:trPr>
        <w:tc>
          <w:tcPr>
            <w:tcW w:w="8858" w:type="dxa"/>
            <w:tcBorders>
              <w:top w:val="nil"/>
              <w:left w:val="nil"/>
              <w:bottom w:val="nil"/>
              <w:right w:val="nil"/>
            </w:tcBorders>
            <w:shd w:val="clear" w:color="auto" w:fill="auto"/>
            <w:vAlign w:val="center"/>
            <w:hideMark/>
          </w:tcPr>
          <w:p w14:paraId="4A795C78" w14:textId="66A5CA82" w:rsidR="00B407FA" w:rsidRPr="00F24BB7" w:rsidRDefault="00B407FA" w:rsidP="00C219F4">
            <w:pPr>
              <w:spacing w:before="120" w:after="0" w:line="240" w:lineRule="auto"/>
              <w:jc w:val="both"/>
              <w:rPr>
                <w:rFonts w:eastAsia="Times New Roman" w:cstheme="minorHAnsi"/>
                <w:sz w:val="20"/>
                <w:szCs w:val="20"/>
                <w:lang w:val="en-US"/>
              </w:rPr>
            </w:pPr>
            <w:r w:rsidRPr="00F24BB7">
              <w:rPr>
                <w:rFonts w:eastAsia="Times New Roman" w:cstheme="minorHAnsi"/>
                <w:sz w:val="20"/>
                <w:szCs w:val="20"/>
                <w:lang w:val="en-US"/>
              </w:rPr>
              <w:t xml:space="preserve">D - </w:t>
            </w:r>
            <w:r w:rsidR="00F24BB7" w:rsidRPr="00F24BB7">
              <w:rPr>
                <w:rFonts w:eastAsia="Times New Roman" w:cstheme="minorHAnsi"/>
                <w:sz w:val="20"/>
                <w:szCs w:val="20"/>
                <w:lang w:val="en-US"/>
              </w:rPr>
              <w:t>Participation in juries of academic tests and argumentation of theses and dissertations leading to an academic degree</w:t>
            </w:r>
          </w:p>
          <w:p w14:paraId="2CDD3F1D" w14:textId="2426E6BF" w:rsidR="00B407FA" w:rsidRPr="00F24BB7" w:rsidRDefault="00F24BB7" w:rsidP="00C219F4">
            <w:pPr>
              <w:spacing w:after="0" w:line="240" w:lineRule="auto"/>
              <w:jc w:val="both"/>
              <w:rPr>
                <w:rFonts w:eastAsia="Times New Roman" w:cstheme="minorHAnsi"/>
                <w:sz w:val="20"/>
                <w:szCs w:val="20"/>
                <w:lang w:val="en-US"/>
              </w:rPr>
            </w:pPr>
            <w:r w:rsidRPr="00F24BB7">
              <w:rPr>
                <w:rFonts w:eastAsia="Times New Roman" w:cstheme="minorHAnsi"/>
                <w:sz w:val="20"/>
                <w:szCs w:val="20"/>
                <w:lang w:val="en-US"/>
              </w:rPr>
              <w:t xml:space="preserve">Participation in academic exam juries, as president or examiner, is valued, with a maximum value of </w:t>
            </w:r>
            <w:r w:rsidR="00B407FA" w:rsidRPr="00F24BB7">
              <w:rPr>
                <w:rFonts w:eastAsia="Times New Roman" w:cstheme="minorHAnsi"/>
                <w:sz w:val="20"/>
                <w:szCs w:val="20"/>
                <w:lang w:val="en-US"/>
              </w:rPr>
              <w:t xml:space="preserve">10 </w:t>
            </w:r>
            <w:r w:rsidR="00B407FA" w:rsidRPr="00F24BB7">
              <w:rPr>
                <w:rFonts w:eastAsia="Times New Roman" w:cstheme="minorHAnsi"/>
                <w:sz w:val="20"/>
                <w:szCs w:val="20"/>
                <w:lang w:val="en-US"/>
              </w:rPr>
              <w:t>points.</w:t>
            </w:r>
          </w:p>
        </w:tc>
      </w:tr>
      <w:tr w:rsidR="00B407FA" w:rsidRPr="00F24BB7" w14:paraId="4DDD847B" w14:textId="77777777" w:rsidTr="00C219F4">
        <w:trPr>
          <w:trHeight w:val="272"/>
        </w:trPr>
        <w:tc>
          <w:tcPr>
            <w:tcW w:w="8858" w:type="dxa"/>
            <w:tcBorders>
              <w:top w:val="nil"/>
              <w:left w:val="nil"/>
              <w:bottom w:val="nil"/>
              <w:right w:val="nil"/>
            </w:tcBorders>
            <w:shd w:val="clear" w:color="auto" w:fill="auto"/>
            <w:vAlign w:val="center"/>
            <w:hideMark/>
          </w:tcPr>
          <w:p w14:paraId="0B260D6B" w14:textId="3229FA11" w:rsidR="00B407FA" w:rsidRPr="00F24BB7" w:rsidRDefault="00B407FA" w:rsidP="00C219F4">
            <w:pPr>
              <w:spacing w:after="0" w:line="240" w:lineRule="auto"/>
              <w:rPr>
                <w:rFonts w:eastAsia="Times New Roman" w:cstheme="minorHAnsi"/>
                <w:sz w:val="20"/>
                <w:szCs w:val="20"/>
                <w:lang w:val="en-US"/>
              </w:rPr>
            </w:pPr>
            <w:r w:rsidRPr="00F24BB7">
              <w:rPr>
                <w:rFonts w:eastAsia="Times New Roman" w:cstheme="minorHAnsi"/>
                <w:sz w:val="20"/>
                <w:szCs w:val="20"/>
                <w:lang w:val="en-US"/>
              </w:rPr>
              <w:t xml:space="preserve">i) </w:t>
            </w:r>
            <w:r w:rsidR="00F24BB7" w:rsidRPr="00F24BB7">
              <w:rPr>
                <w:rFonts w:eastAsia="Times New Roman" w:cstheme="minorHAnsi"/>
                <w:sz w:val="20"/>
                <w:szCs w:val="20"/>
                <w:lang w:val="en-US"/>
              </w:rPr>
              <w:t xml:space="preserve">For each participation as president of doctoral theses juries </w:t>
            </w:r>
            <w:r w:rsidRPr="00F24BB7">
              <w:rPr>
                <w:rFonts w:eastAsia="Times New Roman" w:cstheme="minorHAnsi"/>
                <w:sz w:val="20"/>
                <w:szCs w:val="20"/>
                <w:lang w:val="en-US"/>
              </w:rPr>
              <w:t>- 1 point</w:t>
            </w:r>
          </w:p>
        </w:tc>
      </w:tr>
      <w:tr w:rsidR="00B407FA" w:rsidRPr="00F24BB7" w14:paraId="464EF2AB" w14:textId="77777777" w:rsidTr="00C219F4">
        <w:trPr>
          <w:trHeight w:val="290"/>
        </w:trPr>
        <w:tc>
          <w:tcPr>
            <w:tcW w:w="8858" w:type="dxa"/>
            <w:tcBorders>
              <w:top w:val="nil"/>
              <w:left w:val="nil"/>
              <w:bottom w:val="nil"/>
              <w:right w:val="nil"/>
            </w:tcBorders>
            <w:shd w:val="clear" w:color="auto" w:fill="auto"/>
            <w:vAlign w:val="center"/>
            <w:hideMark/>
          </w:tcPr>
          <w:p w14:paraId="46304EE1" w14:textId="3D276DE1" w:rsidR="00B407FA" w:rsidRPr="00F24BB7" w:rsidRDefault="00B407FA" w:rsidP="00C219F4">
            <w:pPr>
              <w:spacing w:after="0" w:line="240" w:lineRule="auto"/>
              <w:rPr>
                <w:rFonts w:eastAsia="Times New Roman" w:cstheme="minorHAnsi"/>
                <w:sz w:val="20"/>
                <w:szCs w:val="20"/>
                <w:lang w:val="en-US"/>
              </w:rPr>
            </w:pPr>
            <w:r w:rsidRPr="00F24BB7">
              <w:rPr>
                <w:rFonts w:eastAsia="Times New Roman" w:cstheme="minorHAnsi"/>
                <w:sz w:val="20"/>
                <w:szCs w:val="20"/>
                <w:lang w:val="en-US"/>
              </w:rPr>
              <w:t xml:space="preserve">ii) </w:t>
            </w:r>
            <w:r w:rsidR="00F24BB7" w:rsidRPr="00F24BB7">
              <w:rPr>
                <w:rFonts w:eastAsia="Times New Roman" w:cstheme="minorHAnsi"/>
                <w:sz w:val="20"/>
                <w:szCs w:val="20"/>
                <w:lang w:val="en-US"/>
              </w:rPr>
              <w:t xml:space="preserve">For each participation in juries as an examiner of doctoral theses </w:t>
            </w:r>
            <w:r w:rsidRPr="00F24BB7">
              <w:rPr>
                <w:rFonts w:eastAsia="Times New Roman" w:cstheme="minorHAnsi"/>
                <w:sz w:val="20"/>
                <w:szCs w:val="20"/>
                <w:lang w:val="en-US"/>
              </w:rPr>
              <w:t xml:space="preserve">- 2 </w:t>
            </w:r>
            <w:r w:rsidRPr="00F24BB7">
              <w:rPr>
                <w:rFonts w:eastAsia="Times New Roman" w:cstheme="minorHAnsi"/>
                <w:sz w:val="20"/>
                <w:szCs w:val="20"/>
                <w:lang w:val="en-US"/>
              </w:rPr>
              <w:t>points</w:t>
            </w:r>
          </w:p>
        </w:tc>
      </w:tr>
      <w:tr w:rsidR="00B407FA" w:rsidRPr="00F24BB7" w14:paraId="36E1DBE5" w14:textId="77777777" w:rsidTr="00C219F4">
        <w:trPr>
          <w:trHeight w:val="280"/>
        </w:trPr>
        <w:tc>
          <w:tcPr>
            <w:tcW w:w="8858" w:type="dxa"/>
            <w:tcBorders>
              <w:top w:val="nil"/>
              <w:left w:val="nil"/>
              <w:bottom w:val="nil"/>
              <w:right w:val="nil"/>
            </w:tcBorders>
            <w:shd w:val="clear" w:color="auto" w:fill="auto"/>
            <w:vAlign w:val="center"/>
            <w:hideMark/>
          </w:tcPr>
          <w:p w14:paraId="5DC0574C" w14:textId="313CCA9C" w:rsidR="00B407FA" w:rsidRPr="00F24BB7" w:rsidRDefault="00B407FA" w:rsidP="00C219F4">
            <w:pPr>
              <w:spacing w:after="0" w:line="240" w:lineRule="auto"/>
              <w:rPr>
                <w:rFonts w:eastAsia="Times New Roman" w:cstheme="minorHAnsi"/>
                <w:sz w:val="20"/>
                <w:szCs w:val="20"/>
                <w:lang w:val="en-US"/>
              </w:rPr>
            </w:pPr>
            <w:r w:rsidRPr="00F24BB7">
              <w:rPr>
                <w:rFonts w:eastAsia="Times New Roman" w:cstheme="minorHAnsi"/>
                <w:sz w:val="20"/>
                <w:szCs w:val="20"/>
                <w:lang w:val="en-US"/>
              </w:rPr>
              <w:t xml:space="preserve">iii) </w:t>
            </w:r>
            <w:r w:rsidR="00F24BB7" w:rsidRPr="00F24BB7">
              <w:rPr>
                <w:rFonts w:eastAsia="Times New Roman" w:cstheme="minorHAnsi"/>
                <w:sz w:val="20"/>
                <w:szCs w:val="20"/>
                <w:lang w:val="en-US"/>
              </w:rPr>
              <w:t xml:space="preserve">For each participation in juries for the award of the title of specialist </w:t>
            </w:r>
            <w:r w:rsidRPr="00F24BB7">
              <w:rPr>
                <w:rFonts w:eastAsia="Times New Roman" w:cstheme="minorHAnsi"/>
                <w:sz w:val="20"/>
                <w:szCs w:val="20"/>
                <w:lang w:val="en-US"/>
              </w:rPr>
              <w:t>- 1 point</w:t>
            </w:r>
          </w:p>
        </w:tc>
      </w:tr>
      <w:tr w:rsidR="00B407FA" w:rsidRPr="00F24BB7" w14:paraId="37686D23" w14:textId="77777777" w:rsidTr="00C219F4">
        <w:trPr>
          <w:trHeight w:val="284"/>
        </w:trPr>
        <w:tc>
          <w:tcPr>
            <w:tcW w:w="8858" w:type="dxa"/>
            <w:tcBorders>
              <w:top w:val="nil"/>
              <w:left w:val="nil"/>
              <w:bottom w:val="nil"/>
              <w:right w:val="nil"/>
            </w:tcBorders>
            <w:shd w:val="clear" w:color="auto" w:fill="auto"/>
            <w:vAlign w:val="center"/>
            <w:hideMark/>
          </w:tcPr>
          <w:p w14:paraId="11BDBF81" w14:textId="30345F59" w:rsidR="00B407FA" w:rsidRPr="00F24BB7" w:rsidRDefault="00B407FA" w:rsidP="00C219F4">
            <w:pPr>
              <w:spacing w:after="0" w:line="240" w:lineRule="auto"/>
              <w:rPr>
                <w:rFonts w:eastAsia="Times New Roman" w:cstheme="minorHAnsi"/>
                <w:sz w:val="20"/>
                <w:szCs w:val="20"/>
                <w:lang w:val="en-US"/>
              </w:rPr>
            </w:pPr>
            <w:r w:rsidRPr="00F24BB7">
              <w:rPr>
                <w:rFonts w:eastAsia="Times New Roman" w:cstheme="minorHAnsi"/>
                <w:sz w:val="20"/>
                <w:szCs w:val="20"/>
                <w:lang w:val="en-US"/>
              </w:rPr>
              <w:t xml:space="preserve">iv) </w:t>
            </w:r>
            <w:r w:rsidR="00F24BB7" w:rsidRPr="00F24BB7">
              <w:rPr>
                <w:rFonts w:eastAsia="Times New Roman" w:cstheme="minorHAnsi"/>
                <w:sz w:val="20"/>
                <w:szCs w:val="20"/>
                <w:lang w:val="en-US"/>
              </w:rPr>
              <w:t xml:space="preserve">For each participation in juries and submission of master's dissertations </w:t>
            </w:r>
            <w:r w:rsidRPr="00F24BB7">
              <w:rPr>
                <w:rFonts w:eastAsia="Times New Roman" w:cstheme="minorHAnsi"/>
                <w:sz w:val="20"/>
                <w:szCs w:val="20"/>
                <w:lang w:val="en-US"/>
              </w:rPr>
              <w:t>- 1 point</w:t>
            </w:r>
          </w:p>
        </w:tc>
      </w:tr>
      <w:tr w:rsidR="00B407FA" w:rsidRPr="00F24BB7" w14:paraId="0D92FC90" w14:textId="77777777" w:rsidTr="00C219F4">
        <w:trPr>
          <w:trHeight w:val="288"/>
        </w:trPr>
        <w:tc>
          <w:tcPr>
            <w:tcW w:w="8858" w:type="dxa"/>
            <w:tcBorders>
              <w:top w:val="nil"/>
              <w:left w:val="nil"/>
              <w:bottom w:val="nil"/>
              <w:right w:val="nil"/>
            </w:tcBorders>
            <w:shd w:val="clear" w:color="auto" w:fill="auto"/>
            <w:vAlign w:val="center"/>
            <w:hideMark/>
          </w:tcPr>
          <w:p w14:paraId="3C2FB72D" w14:textId="70DB9D88" w:rsidR="00B407FA" w:rsidRPr="00F24BB7" w:rsidRDefault="00B407FA" w:rsidP="00C219F4">
            <w:pPr>
              <w:spacing w:after="0" w:line="240" w:lineRule="auto"/>
              <w:rPr>
                <w:rFonts w:eastAsia="Times New Roman" w:cstheme="minorHAnsi"/>
                <w:sz w:val="20"/>
                <w:szCs w:val="20"/>
                <w:lang w:val="en-US"/>
              </w:rPr>
            </w:pPr>
            <w:r w:rsidRPr="00F24BB7">
              <w:rPr>
                <w:rFonts w:eastAsia="Times New Roman" w:cstheme="minorHAnsi"/>
                <w:sz w:val="20"/>
                <w:szCs w:val="20"/>
                <w:lang w:val="en-US"/>
              </w:rPr>
              <w:t xml:space="preserve">v) </w:t>
            </w:r>
            <w:r w:rsidR="00F24BB7" w:rsidRPr="00F24BB7">
              <w:rPr>
                <w:rFonts w:eastAsia="Times New Roman" w:cstheme="minorHAnsi"/>
                <w:sz w:val="20"/>
                <w:szCs w:val="20"/>
                <w:lang w:val="en-US"/>
              </w:rPr>
              <w:t xml:space="preserve">For each participation in teaching staff competition juries </w:t>
            </w:r>
            <w:r w:rsidRPr="00F24BB7">
              <w:rPr>
                <w:rFonts w:eastAsia="Times New Roman" w:cstheme="minorHAnsi"/>
                <w:sz w:val="20"/>
                <w:szCs w:val="20"/>
                <w:lang w:val="en-US"/>
              </w:rPr>
              <w:t xml:space="preserve">- 0,5 </w:t>
            </w:r>
            <w:r w:rsidR="00E56261" w:rsidRPr="00F24BB7">
              <w:rPr>
                <w:rFonts w:eastAsia="Times New Roman" w:cstheme="minorHAnsi"/>
                <w:sz w:val="20"/>
                <w:szCs w:val="20"/>
                <w:lang w:val="en-US"/>
              </w:rPr>
              <w:t>points</w:t>
            </w:r>
          </w:p>
        </w:tc>
      </w:tr>
      <w:tr w:rsidR="00B407FA" w:rsidRPr="00F24BB7" w14:paraId="2D937E4E" w14:textId="77777777" w:rsidTr="00C219F4">
        <w:trPr>
          <w:trHeight w:val="890"/>
        </w:trPr>
        <w:tc>
          <w:tcPr>
            <w:tcW w:w="8858" w:type="dxa"/>
            <w:tcBorders>
              <w:top w:val="nil"/>
              <w:left w:val="nil"/>
              <w:bottom w:val="nil"/>
              <w:right w:val="nil"/>
            </w:tcBorders>
            <w:shd w:val="clear" w:color="auto" w:fill="auto"/>
            <w:vAlign w:val="center"/>
            <w:hideMark/>
          </w:tcPr>
          <w:p w14:paraId="5AEFD12A" w14:textId="2C1D7534" w:rsidR="00B407FA" w:rsidRPr="00F24BB7" w:rsidRDefault="00B407FA" w:rsidP="00C219F4">
            <w:pPr>
              <w:spacing w:after="0" w:line="240" w:lineRule="auto"/>
              <w:jc w:val="both"/>
              <w:rPr>
                <w:rFonts w:eastAsia="Times New Roman" w:cstheme="minorHAnsi"/>
                <w:sz w:val="20"/>
                <w:szCs w:val="20"/>
                <w:lang w:val="en-US"/>
              </w:rPr>
            </w:pPr>
            <w:r w:rsidRPr="00F24BB7">
              <w:rPr>
                <w:rFonts w:eastAsia="Times New Roman" w:cstheme="minorHAnsi"/>
                <w:sz w:val="20"/>
                <w:szCs w:val="20"/>
                <w:lang w:val="en-US"/>
              </w:rPr>
              <w:t xml:space="preserve">E - </w:t>
            </w:r>
            <w:r w:rsidR="00F24BB7" w:rsidRPr="00F24BB7">
              <w:rPr>
                <w:rFonts w:eastAsia="Times New Roman" w:cstheme="minorHAnsi"/>
                <w:sz w:val="20"/>
                <w:szCs w:val="20"/>
                <w:lang w:val="en-US"/>
              </w:rPr>
              <w:t>Participation in activities of a professional nature and in conference organizing committees, with relevance in the disciplinary area in which the competition is open or in a similar area</w:t>
            </w:r>
          </w:p>
          <w:p w14:paraId="3D382295" w14:textId="73D8EE11" w:rsidR="00B407FA" w:rsidRPr="00F24BB7" w:rsidRDefault="00F24BB7" w:rsidP="00C219F4">
            <w:pPr>
              <w:spacing w:after="0" w:line="240" w:lineRule="auto"/>
              <w:jc w:val="both"/>
              <w:rPr>
                <w:rFonts w:eastAsia="Times New Roman" w:cstheme="minorHAnsi"/>
                <w:sz w:val="20"/>
                <w:szCs w:val="20"/>
                <w:lang w:val="en-US"/>
              </w:rPr>
            </w:pPr>
            <w:r w:rsidRPr="00F24BB7">
              <w:rPr>
                <w:rFonts w:eastAsia="Times New Roman" w:cstheme="minorHAnsi"/>
                <w:sz w:val="20"/>
                <w:szCs w:val="20"/>
                <w:lang w:val="en-US"/>
              </w:rPr>
              <w:t xml:space="preserve">These activities mentioned above are valued, with a maximum value of </w:t>
            </w:r>
            <w:r w:rsidR="00E56261" w:rsidRPr="00F24BB7">
              <w:rPr>
                <w:rFonts w:eastAsia="Times New Roman" w:cstheme="minorHAnsi"/>
                <w:sz w:val="20"/>
                <w:szCs w:val="20"/>
                <w:lang w:val="en-US"/>
              </w:rPr>
              <w:t xml:space="preserve">10 </w:t>
            </w:r>
            <w:r w:rsidR="00E56261" w:rsidRPr="00F24BB7">
              <w:rPr>
                <w:rFonts w:eastAsia="Times New Roman" w:cstheme="minorHAnsi"/>
                <w:sz w:val="20"/>
                <w:szCs w:val="20"/>
                <w:lang w:val="en-US"/>
              </w:rPr>
              <w:t>points</w:t>
            </w:r>
            <w:r w:rsidR="00B407FA" w:rsidRPr="00F24BB7">
              <w:rPr>
                <w:rFonts w:eastAsia="Times New Roman" w:cstheme="minorHAnsi"/>
                <w:sz w:val="20"/>
                <w:szCs w:val="20"/>
                <w:lang w:val="en-US"/>
              </w:rPr>
              <w:t>.</w:t>
            </w:r>
          </w:p>
        </w:tc>
      </w:tr>
      <w:tr w:rsidR="00B407FA" w:rsidRPr="00F24BB7" w14:paraId="42990AB2" w14:textId="77777777" w:rsidTr="00C219F4">
        <w:trPr>
          <w:trHeight w:val="390"/>
        </w:trPr>
        <w:tc>
          <w:tcPr>
            <w:tcW w:w="8858" w:type="dxa"/>
            <w:tcBorders>
              <w:top w:val="nil"/>
              <w:left w:val="nil"/>
              <w:bottom w:val="nil"/>
              <w:right w:val="nil"/>
            </w:tcBorders>
            <w:shd w:val="clear" w:color="auto" w:fill="auto"/>
            <w:vAlign w:val="center"/>
            <w:hideMark/>
          </w:tcPr>
          <w:p w14:paraId="0E613774" w14:textId="24D499FE" w:rsidR="00B407FA" w:rsidRPr="00F24BB7" w:rsidRDefault="00B407FA" w:rsidP="00C219F4">
            <w:pPr>
              <w:spacing w:after="0" w:line="240" w:lineRule="auto"/>
              <w:rPr>
                <w:rFonts w:eastAsia="Times New Roman" w:cstheme="minorHAnsi"/>
                <w:sz w:val="20"/>
                <w:szCs w:val="20"/>
                <w:lang w:val="en-US"/>
              </w:rPr>
            </w:pPr>
            <w:r w:rsidRPr="00F24BB7">
              <w:rPr>
                <w:rFonts w:eastAsia="Times New Roman" w:cstheme="minorHAnsi"/>
                <w:sz w:val="20"/>
                <w:szCs w:val="20"/>
                <w:lang w:val="en-US"/>
              </w:rPr>
              <w:t xml:space="preserve">i) </w:t>
            </w:r>
            <w:r w:rsidR="00F24BB7" w:rsidRPr="00F24BB7">
              <w:rPr>
                <w:rFonts w:eastAsia="Times New Roman" w:cstheme="minorHAnsi"/>
                <w:sz w:val="20"/>
                <w:szCs w:val="20"/>
                <w:lang w:val="en-US"/>
              </w:rPr>
              <w:t xml:space="preserve">For each participation in editorial boards of journals and other scientific works </w:t>
            </w:r>
            <w:r w:rsidR="00E56261" w:rsidRPr="00F24BB7">
              <w:rPr>
                <w:rFonts w:eastAsia="Times New Roman" w:cstheme="minorHAnsi"/>
                <w:sz w:val="20"/>
                <w:szCs w:val="20"/>
                <w:lang w:val="en-US"/>
              </w:rPr>
              <w:t>- 1 point</w:t>
            </w:r>
          </w:p>
        </w:tc>
      </w:tr>
      <w:tr w:rsidR="00B407FA" w:rsidRPr="00F24BB7" w14:paraId="156E9192" w14:textId="77777777" w:rsidTr="00C219F4">
        <w:trPr>
          <w:trHeight w:val="424"/>
        </w:trPr>
        <w:tc>
          <w:tcPr>
            <w:tcW w:w="8858" w:type="dxa"/>
            <w:tcBorders>
              <w:top w:val="nil"/>
              <w:left w:val="nil"/>
              <w:bottom w:val="nil"/>
              <w:right w:val="nil"/>
            </w:tcBorders>
            <w:shd w:val="clear" w:color="auto" w:fill="auto"/>
            <w:vAlign w:val="center"/>
            <w:hideMark/>
          </w:tcPr>
          <w:p w14:paraId="043C394A" w14:textId="3404B711" w:rsidR="00B407FA" w:rsidRPr="00F24BB7" w:rsidRDefault="00B407FA" w:rsidP="00C219F4">
            <w:pPr>
              <w:spacing w:after="0" w:line="240" w:lineRule="auto"/>
              <w:rPr>
                <w:rFonts w:eastAsia="Times New Roman" w:cstheme="minorHAnsi"/>
                <w:sz w:val="20"/>
                <w:szCs w:val="20"/>
                <w:lang w:val="en-US"/>
              </w:rPr>
            </w:pPr>
            <w:r w:rsidRPr="00F24BB7">
              <w:rPr>
                <w:rFonts w:eastAsia="Times New Roman" w:cstheme="minorHAnsi"/>
                <w:sz w:val="20"/>
                <w:szCs w:val="20"/>
                <w:lang w:val="en-US"/>
              </w:rPr>
              <w:t xml:space="preserve">ii) </w:t>
            </w:r>
            <w:r w:rsidR="00F24BB7" w:rsidRPr="00F24BB7">
              <w:rPr>
                <w:rFonts w:eastAsia="Times New Roman" w:cstheme="minorHAnsi"/>
                <w:sz w:val="20"/>
                <w:szCs w:val="20"/>
                <w:lang w:val="en-US"/>
              </w:rPr>
              <w:t xml:space="preserve">For each participation in scientific committees or organizers of conferences and other scientific events </w:t>
            </w:r>
            <w:r w:rsidR="00E56261" w:rsidRPr="00F24BB7">
              <w:rPr>
                <w:rFonts w:eastAsia="Times New Roman" w:cstheme="minorHAnsi"/>
                <w:sz w:val="20"/>
                <w:szCs w:val="20"/>
                <w:lang w:val="en-US"/>
              </w:rPr>
              <w:t>- 2 points</w:t>
            </w:r>
          </w:p>
        </w:tc>
      </w:tr>
      <w:tr w:rsidR="00B407FA" w:rsidRPr="00F24BB7" w14:paraId="3C17FB8A" w14:textId="77777777" w:rsidTr="00C219F4">
        <w:trPr>
          <w:trHeight w:val="371"/>
        </w:trPr>
        <w:tc>
          <w:tcPr>
            <w:tcW w:w="8858" w:type="dxa"/>
            <w:tcBorders>
              <w:top w:val="nil"/>
              <w:left w:val="nil"/>
              <w:bottom w:val="nil"/>
              <w:right w:val="nil"/>
            </w:tcBorders>
            <w:shd w:val="clear" w:color="auto" w:fill="auto"/>
            <w:vAlign w:val="center"/>
            <w:hideMark/>
          </w:tcPr>
          <w:p w14:paraId="4DD33EAB" w14:textId="3F3373B7" w:rsidR="00B407FA" w:rsidRPr="00F24BB7" w:rsidRDefault="00B407FA" w:rsidP="00C219F4">
            <w:pPr>
              <w:spacing w:after="0" w:line="240" w:lineRule="auto"/>
              <w:rPr>
                <w:rFonts w:eastAsia="Times New Roman" w:cstheme="minorHAnsi"/>
                <w:sz w:val="20"/>
                <w:szCs w:val="20"/>
                <w:lang w:val="en-US"/>
              </w:rPr>
            </w:pPr>
            <w:r w:rsidRPr="00F24BB7">
              <w:rPr>
                <w:rFonts w:eastAsia="Times New Roman" w:cstheme="minorHAnsi"/>
                <w:sz w:val="20"/>
                <w:szCs w:val="20"/>
                <w:lang w:val="en-US"/>
              </w:rPr>
              <w:t xml:space="preserve">iii) </w:t>
            </w:r>
            <w:r w:rsidR="00F24BB7" w:rsidRPr="00F24BB7">
              <w:rPr>
                <w:rFonts w:eastAsia="Times New Roman" w:cstheme="minorHAnsi"/>
                <w:sz w:val="20"/>
                <w:szCs w:val="20"/>
                <w:lang w:val="en-US"/>
              </w:rPr>
              <w:t xml:space="preserve">For each participation in activities of a professional nature </w:t>
            </w:r>
            <w:r w:rsidR="00E56261" w:rsidRPr="00F24BB7">
              <w:rPr>
                <w:rFonts w:eastAsia="Times New Roman" w:cstheme="minorHAnsi"/>
                <w:sz w:val="20"/>
                <w:szCs w:val="20"/>
                <w:lang w:val="en-US"/>
              </w:rPr>
              <w:t>- 1 point</w:t>
            </w:r>
          </w:p>
        </w:tc>
      </w:tr>
      <w:tr w:rsidR="00B407FA" w:rsidRPr="00F24BB7" w14:paraId="18F4BB7A" w14:textId="77777777" w:rsidTr="00C219F4">
        <w:trPr>
          <w:trHeight w:val="371"/>
        </w:trPr>
        <w:tc>
          <w:tcPr>
            <w:tcW w:w="8858" w:type="dxa"/>
            <w:tcBorders>
              <w:top w:val="nil"/>
              <w:left w:val="nil"/>
              <w:bottom w:val="nil"/>
              <w:right w:val="nil"/>
            </w:tcBorders>
            <w:shd w:val="clear" w:color="auto" w:fill="auto"/>
            <w:vAlign w:val="center"/>
          </w:tcPr>
          <w:p w14:paraId="7F19B9AA" w14:textId="77777777" w:rsidR="00B407FA" w:rsidRPr="00F24BB7" w:rsidRDefault="00B407FA" w:rsidP="00C219F4">
            <w:pPr>
              <w:spacing w:after="0" w:line="240" w:lineRule="auto"/>
              <w:rPr>
                <w:rFonts w:eastAsia="Times New Roman" w:cstheme="minorHAnsi"/>
                <w:sz w:val="20"/>
                <w:szCs w:val="20"/>
                <w:lang w:val="en-US"/>
              </w:rPr>
            </w:pPr>
          </w:p>
        </w:tc>
      </w:tr>
      <w:tr w:rsidR="00B407FA" w:rsidRPr="00F24BB7" w14:paraId="5A9C5D81" w14:textId="77777777" w:rsidTr="00C219F4">
        <w:trPr>
          <w:trHeight w:val="371"/>
        </w:trPr>
        <w:tc>
          <w:tcPr>
            <w:tcW w:w="8858" w:type="dxa"/>
            <w:tcBorders>
              <w:top w:val="nil"/>
              <w:left w:val="nil"/>
              <w:bottom w:val="nil"/>
              <w:right w:val="nil"/>
            </w:tcBorders>
            <w:shd w:val="clear" w:color="auto" w:fill="auto"/>
            <w:vAlign w:val="center"/>
          </w:tcPr>
          <w:p w14:paraId="7FC8EF97" w14:textId="77777777" w:rsidR="00B407FA" w:rsidRPr="00F24BB7" w:rsidRDefault="00B407FA" w:rsidP="00C219F4">
            <w:pPr>
              <w:spacing w:after="0" w:line="240" w:lineRule="auto"/>
              <w:rPr>
                <w:rFonts w:eastAsia="Times New Roman" w:cstheme="minorHAnsi"/>
                <w:sz w:val="20"/>
                <w:szCs w:val="20"/>
                <w:lang w:val="en-US"/>
              </w:rPr>
            </w:pPr>
          </w:p>
        </w:tc>
      </w:tr>
      <w:tr w:rsidR="00B407FA" w:rsidRPr="00A77A02" w14:paraId="2E16BEA5" w14:textId="77777777" w:rsidTr="00C219F4">
        <w:trPr>
          <w:trHeight w:val="890"/>
        </w:trPr>
        <w:tc>
          <w:tcPr>
            <w:tcW w:w="8858" w:type="dxa"/>
            <w:tcBorders>
              <w:top w:val="nil"/>
              <w:left w:val="nil"/>
              <w:bottom w:val="nil"/>
              <w:right w:val="nil"/>
            </w:tcBorders>
            <w:shd w:val="clear" w:color="000000" w:fill="F2F2F2"/>
            <w:vAlign w:val="center"/>
            <w:hideMark/>
          </w:tcPr>
          <w:p w14:paraId="3BBBFC33" w14:textId="713A93EC" w:rsidR="00B407FA" w:rsidRPr="00F24BB7" w:rsidRDefault="00B407FA" w:rsidP="00C219F4">
            <w:pPr>
              <w:spacing w:before="120" w:after="0" w:line="240" w:lineRule="auto"/>
              <w:rPr>
                <w:rFonts w:eastAsia="Times New Roman" w:cstheme="minorHAnsi"/>
                <w:sz w:val="20"/>
                <w:szCs w:val="20"/>
                <w:lang w:val="en-US"/>
              </w:rPr>
            </w:pPr>
            <w:r w:rsidRPr="00F24BB7">
              <w:rPr>
                <w:rFonts w:eastAsia="Times New Roman" w:cstheme="minorHAnsi"/>
                <w:sz w:val="20"/>
                <w:szCs w:val="20"/>
                <w:lang w:val="en-US"/>
              </w:rPr>
              <w:t xml:space="preserve">II - </w:t>
            </w:r>
            <w:r w:rsidR="00F24BB7" w:rsidRPr="00F24BB7">
              <w:rPr>
                <w:rFonts w:eastAsia="Times New Roman" w:cstheme="minorHAnsi"/>
                <w:sz w:val="20"/>
                <w:szCs w:val="20"/>
                <w:lang w:val="en-US"/>
              </w:rPr>
              <w:t xml:space="preserve">PEDAGOGICAL CAPACITY OF CANDIDATES </w:t>
            </w:r>
            <w:r w:rsidR="00E56261" w:rsidRPr="00F24BB7">
              <w:rPr>
                <w:rFonts w:eastAsia="Times New Roman" w:cstheme="minorHAnsi"/>
                <w:sz w:val="20"/>
                <w:szCs w:val="20"/>
                <w:lang w:val="en-US"/>
              </w:rPr>
              <w:t>(</w:t>
            </w:r>
            <w:r w:rsidRPr="00F24BB7">
              <w:rPr>
                <w:rFonts w:eastAsia="Times New Roman" w:cstheme="minorHAnsi"/>
                <w:sz w:val="20"/>
                <w:szCs w:val="20"/>
                <w:lang w:val="en-US"/>
              </w:rPr>
              <w:t>40%)</w:t>
            </w:r>
          </w:p>
          <w:p w14:paraId="35C6FE4E" w14:textId="7ED1E417" w:rsidR="00B407FA" w:rsidRPr="00A77A02" w:rsidRDefault="00A77A02" w:rsidP="00C219F4">
            <w:pPr>
              <w:spacing w:after="0" w:line="240" w:lineRule="auto"/>
              <w:rPr>
                <w:rFonts w:eastAsia="Times New Roman" w:cstheme="minorHAnsi"/>
                <w:sz w:val="20"/>
                <w:szCs w:val="20"/>
                <w:lang w:val="en-US"/>
              </w:rPr>
            </w:pPr>
            <w:r w:rsidRPr="00A77A02">
              <w:rPr>
                <w:rFonts w:eastAsia="Times New Roman" w:cstheme="minorHAnsi"/>
                <w:sz w:val="20"/>
                <w:szCs w:val="20"/>
                <w:lang w:val="en-US"/>
              </w:rPr>
              <w:t>Analysis of the quality and extent of their previous pedagogical practice, namely:</w:t>
            </w:r>
          </w:p>
        </w:tc>
      </w:tr>
      <w:tr w:rsidR="00B407FA" w:rsidRPr="00A77A02" w14:paraId="3C982508" w14:textId="77777777" w:rsidTr="00C219F4">
        <w:trPr>
          <w:trHeight w:val="890"/>
        </w:trPr>
        <w:tc>
          <w:tcPr>
            <w:tcW w:w="8858" w:type="dxa"/>
            <w:tcBorders>
              <w:top w:val="nil"/>
              <w:left w:val="nil"/>
              <w:bottom w:val="nil"/>
              <w:right w:val="nil"/>
            </w:tcBorders>
            <w:shd w:val="clear" w:color="auto" w:fill="auto"/>
            <w:vAlign w:val="center"/>
            <w:hideMark/>
          </w:tcPr>
          <w:p w14:paraId="33D506E3" w14:textId="77777777" w:rsidR="00A77A02" w:rsidRDefault="00B407FA" w:rsidP="00C219F4">
            <w:pPr>
              <w:spacing w:after="0" w:line="240" w:lineRule="auto"/>
              <w:rPr>
                <w:rFonts w:eastAsia="Times New Roman" w:cstheme="minorHAnsi"/>
                <w:sz w:val="20"/>
                <w:szCs w:val="20"/>
                <w:lang w:val="en-US"/>
              </w:rPr>
            </w:pPr>
            <w:r w:rsidRPr="00A77A02">
              <w:rPr>
                <w:rFonts w:eastAsia="Times New Roman" w:cstheme="minorHAnsi"/>
                <w:sz w:val="20"/>
                <w:szCs w:val="20"/>
                <w:lang w:val="en-US"/>
              </w:rPr>
              <w:t xml:space="preserve">A - </w:t>
            </w:r>
            <w:r w:rsidR="00A77A02" w:rsidRPr="00A77A02">
              <w:rPr>
                <w:rFonts w:eastAsia="Times New Roman" w:cstheme="minorHAnsi"/>
                <w:sz w:val="20"/>
                <w:szCs w:val="20"/>
                <w:lang w:val="en-US"/>
              </w:rPr>
              <w:t>Teaching and coordinating curricular units in the subject area in which the competition is open or in a similar area</w:t>
            </w:r>
          </w:p>
          <w:p w14:paraId="43A56ECA" w14:textId="47C289C0" w:rsidR="00B407FA" w:rsidRPr="00A77A02" w:rsidRDefault="00A77A02" w:rsidP="00C219F4">
            <w:pPr>
              <w:spacing w:after="0" w:line="240" w:lineRule="auto"/>
              <w:rPr>
                <w:rFonts w:eastAsia="Times New Roman" w:cstheme="minorHAnsi"/>
                <w:sz w:val="20"/>
                <w:szCs w:val="20"/>
                <w:lang w:val="en-US"/>
              </w:rPr>
            </w:pPr>
            <w:r w:rsidRPr="00A77A02">
              <w:rPr>
                <w:rFonts w:eastAsia="Times New Roman" w:cstheme="minorHAnsi"/>
                <w:sz w:val="20"/>
                <w:szCs w:val="20"/>
                <w:lang w:val="en-US"/>
              </w:rPr>
              <w:t xml:space="preserve">The activities mentioned above are valued, with a maximum value of </w:t>
            </w:r>
            <w:r w:rsidR="00E56261" w:rsidRPr="00A77A02">
              <w:rPr>
                <w:rFonts w:eastAsia="Times New Roman" w:cstheme="minorHAnsi"/>
                <w:sz w:val="20"/>
                <w:szCs w:val="20"/>
                <w:lang w:val="en-US"/>
              </w:rPr>
              <w:t xml:space="preserve">45 </w:t>
            </w:r>
            <w:r w:rsidR="00E56261" w:rsidRPr="00A77A02">
              <w:rPr>
                <w:rFonts w:eastAsia="Times New Roman" w:cstheme="minorHAnsi"/>
                <w:sz w:val="20"/>
                <w:szCs w:val="20"/>
                <w:lang w:val="en-US"/>
              </w:rPr>
              <w:t>points</w:t>
            </w:r>
            <w:r w:rsidR="00B407FA" w:rsidRPr="00A77A02">
              <w:rPr>
                <w:rFonts w:eastAsia="Times New Roman" w:cstheme="minorHAnsi"/>
                <w:sz w:val="20"/>
                <w:szCs w:val="20"/>
                <w:lang w:val="en-US"/>
              </w:rPr>
              <w:t>.</w:t>
            </w:r>
          </w:p>
        </w:tc>
      </w:tr>
      <w:tr w:rsidR="00B407FA" w:rsidRPr="004D096B" w14:paraId="07789290" w14:textId="77777777" w:rsidTr="00C219F4">
        <w:trPr>
          <w:trHeight w:val="357"/>
        </w:trPr>
        <w:tc>
          <w:tcPr>
            <w:tcW w:w="8858" w:type="dxa"/>
            <w:tcBorders>
              <w:top w:val="nil"/>
              <w:left w:val="nil"/>
              <w:bottom w:val="nil"/>
              <w:right w:val="nil"/>
            </w:tcBorders>
            <w:shd w:val="clear" w:color="auto" w:fill="auto"/>
            <w:vAlign w:val="center"/>
            <w:hideMark/>
          </w:tcPr>
          <w:p w14:paraId="33D18218" w14:textId="0445BA74" w:rsidR="00B407FA" w:rsidRPr="004D096B" w:rsidRDefault="00A77A02" w:rsidP="00C219F4">
            <w:pPr>
              <w:spacing w:after="0" w:line="240" w:lineRule="auto"/>
              <w:rPr>
                <w:rFonts w:eastAsia="Times New Roman" w:cstheme="minorHAnsi"/>
                <w:sz w:val="20"/>
                <w:szCs w:val="20"/>
              </w:rPr>
            </w:pPr>
            <w:proofErr w:type="spellStart"/>
            <w:r w:rsidRPr="00A77A02">
              <w:rPr>
                <w:rFonts w:eastAsia="Times New Roman" w:cstheme="minorHAnsi"/>
                <w:sz w:val="20"/>
                <w:szCs w:val="20"/>
              </w:rPr>
              <w:t>Quantitative</w:t>
            </w:r>
            <w:proofErr w:type="spellEnd"/>
            <w:r w:rsidRPr="00A77A02">
              <w:rPr>
                <w:rFonts w:eastAsia="Times New Roman" w:cstheme="minorHAnsi"/>
                <w:sz w:val="20"/>
                <w:szCs w:val="20"/>
              </w:rPr>
              <w:t xml:space="preserve"> </w:t>
            </w:r>
            <w:proofErr w:type="spellStart"/>
            <w:r w:rsidRPr="00A77A02">
              <w:rPr>
                <w:rFonts w:eastAsia="Times New Roman" w:cstheme="minorHAnsi"/>
                <w:sz w:val="20"/>
                <w:szCs w:val="20"/>
              </w:rPr>
              <w:t>Strand</w:t>
            </w:r>
            <w:proofErr w:type="spellEnd"/>
            <w:r w:rsidRPr="00A77A02">
              <w:rPr>
                <w:rFonts w:eastAsia="Times New Roman" w:cstheme="minorHAnsi"/>
                <w:sz w:val="20"/>
                <w:szCs w:val="20"/>
              </w:rPr>
              <w:t>:</w:t>
            </w:r>
          </w:p>
        </w:tc>
      </w:tr>
      <w:tr w:rsidR="00B407FA" w:rsidRPr="00A77A02" w14:paraId="5B391417" w14:textId="77777777" w:rsidTr="00C219F4">
        <w:trPr>
          <w:trHeight w:val="277"/>
        </w:trPr>
        <w:tc>
          <w:tcPr>
            <w:tcW w:w="8858" w:type="dxa"/>
            <w:tcBorders>
              <w:top w:val="nil"/>
              <w:left w:val="nil"/>
              <w:bottom w:val="nil"/>
              <w:right w:val="nil"/>
            </w:tcBorders>
            <w:shd w:val="clear" w:color="auto" w:fill="auto"/>
            <w:vAlign w:val="center"/>
            <w:hideMark/>
          </w:tcPr>
          <w:p w14:paraId="379B487F" w14:textId="5126A17E" w:rsidR="00B407FA" w:rsidRPr="00A77A02" w:rsidRDefault="00B407FA" w:rsidP="00C219F4">
            <w:pPr>
              <w:spacing w:after="0" w:line="240" w:lineRule="auto"/>
              <w:rPr>
                <w:rFonts w:eastAsia="Times New Roman" w:cstheme="minorHAnsi"/>
                <w:sz w:val="20"/>
                <w:szCs w:val="20"/>
                <w:lang w:val="en-US"/>
              </w:rPr>
            </w:pPr>
            <w:r w:rsidRPr="00A77A02">
              <w:rPr>
                <w:rFonts w:eastAsia="Times New Roman" w:cstheme="minorHAnsi"/>
                <w:sz w:val="20"/>
                <w:szCs w:val="20"/>
                <w:lang w:val="en-US"/>
              </w:rPr>
              <w:t xml:space="preserve">i) </w:t>
            </w:r>
            <w:r w:rsidR="00A77A02" w:rsidRPr="00A77A02">
              <w:rPr>
                <w:rFonts w:eastAsia="Times New Roman" w:cstheme="minorHAnsi"/>
                <w:sz w:val="20"/>
                <w:szCs w:val="20"/>
                <w:lang w:val="en-US"/>
              </w:rPr>
              <w:t xml:space="preserve">For each curricular unit taught </w:t>
            </w:r>
            <w:r w:rsidR="00E56261" w:rsidRPr="00A77A02">
              <w:rPr>
                <w:rFonts w:eastAsia="Times New Roman" w:cstheme="minorHAnsi"/>
                <w:sz w:val="20"/>
                <w:szCs w:val="20"/>
                <w:lang w:val="en-US"/>
              </w:rPr>
              <w:t xml:space="preserve">- 2 </w:t>
            </w:r>
            <w:r w:rsidR="00E56261" w:rsidRPr="00A77A02">
              <w:rPr>
                <w:rFonts w:eastAsia="Times New Roman" w:cstheme="minorHAnsi"/>
                <w:sz w:val="20"/>
                <w:szCs w:val="20"/>
                <w:lang w:val="en-US"/>
              </w:rPr>
              <w:t>points</w:t>
            </w:r>
          </w:p>
        </w:tc>
      </w:tr>
      <w:tr w:rsidR="00B407FA" w:rsidRPr="00A77A02" w14:paraId="0CA2CB68" w14:textId="77777777" w:rsidTr="00C219F4">
        <w:trPr>
          <w:trHeight w:val="423"/>
        </w:trPr>
        <w:tc>
          <w:tcPr>
            <w:tcW w:w="8858" w:type="dxa"/>
            <w:tcBorders>
              <w:top w:val="nil"/>
              <w:left w:val="nil"/>
              <w:bottom w:val="nil"/>
              <w:right w:val="nil"/>
            </w:tcBorders>
            <w:shd w:val="clear" w:color="auto" w:fill="auto"/>
            <w:vAlign w:val="center"/>
            <w:hideMark/>
          </w:tcPr>
          <w:p w14:paraId="37C49C09" w14:textId="57CD7ACB" w:rsidR="00B407FA" w:rsidRPr="00A77A02" w:rsidRDefault="00B407FA" w:rsidP="00C219F4">
            <w:pPr>
              <w:spacing w:after="0" w:line="240" w:lineRule="auto"/>
              <w:rPr>
                <w:rFonts w:eastAsia="Times New Roman" w:cstheme="minorHAnsi"/>
                <w:sz w:val="20"/>
                <w:szCs w:val="20"/>
                <w:lang w:val="en-US"/>
              </w:rPr>
            </w:pPr>
            <w:r w:rsidRPr="00A77A02">
              <w:rPr>
                <w:rFonts w:eastAsia="Times New Roman" w:cstheme="minorHAnsi"/>
                <w:sz w:val="20"/>
                <w:szCs w:val="20"/>
                <w:lang w:val="en-US"/>
              </w:rPr>
              <w:t xml:space="preserve">ii) </w:t>
            </w:r>
            <w:r w:rsidR="00A77A02" w:rsidRPr="00A77A02">
              <w:rPr>
                <w:rFonts w:eastAsia="Times New Roman" w:cstheme="minorHAnsi"/>
                <w:sz w:val="20"/>
                <w:szCs w:val="20"/>
                <w:lang w:val="en-US"/>
              </w:rPr>
              <w:t xml:space="preserve">For each curricular unit coordination </w:t>
            </w:r>
            <w:r w:rsidR="00E56261" w:rsidRPr="00A77A02">
              <w:rPr>
                <w:rFonts w:eastAsia="Times New Roman" w:cstheme="minorHAnsi"/>
                <w:sz w:val="20"/>
                <w:szCs w:val="20"/>
                <w:lang w:val="en-US"/>
              </w:rPr>
              <w:t>- 1 point</w:t>
            </w:r>
          </w:p>
        </w:tc>
      </w:tr>
      <w:tr w:rsidR="00B407FA" w:rsidRPr="00A77A02" w14:paraId="37FA9C9D" w14:textId="77777777" w:rsidTr="00C219F4">
        <w:trPr>
          <w:trHeight w:val="938"/>
        </w:trPr>
        <w:tc>
          <w:tcPr>
            <w:tcW w:w="8858" w:type="dxa"/>
            <w:tcBorders>
              <w:top w:val="nil"/>
              <w:left w:val="nil"/>
              <w:bottom w:val="nil"/>
              <w:right w:val="nil"/>
            </w:tcBorders>
            <w:shd w:val="clear" w:color="auto" w:fill="auto"/>
            <w:vAlign w:val="center"/>
            <w:hideMark/>
          </w:tcPr>
          <w:p w14:paraId="5C6208DB" w14:textId="3BF5A3F4" w:rsidR="00B407FA" w:rsidRPr="00A77A02" w:rsidRDefault="00A77A02" w:rsidP="00C219F4">
            <w:pPr>
              <w:spacing w:after="0" w:line="240" w:lineRule="auto"/>
              <w:jc w:val="both"/>
              <w:rPr>
                <w:rFonts w:eastAsia="Times New Roman" w:cstheme="minorHAnsi"/>
                <w:sz w:val="20"/>
                <w:szCs w:val="20"/>
                <w:lang w:val="en-US"/>
              </w:rPr>
            </w:pPr>
            <w:r w:rsidRPr="00A77A02">
              <w:rPr>
                <w:rFonts w:eastAsia="Times New Roman" w:cstheme="minorHAnsi"/>
                <w:sz w:val="20"/>
                <w:szCs w:val="20"/>
                <w:lang w:val="en-US"/>
              </w:rPr>
              <w:t>Qualitative Strand: The jury may assign additional points, considering the quality of the teaching activity carried out by the candidate, using, whenever possible, objective methods based on pedagogical surveys, up to half of the score provided for in the quantitative aspect, for each element.</w:t>
            </w:r>
          </w:p>
        </w:tc>
      </w:tr>
      <w:tr w:rsidR="00B407FA" w:rsidRPr="00A77A02" w14:paraId="0BF65589" w14:textId="77777777" w:rsidTr="00C219F4">
        <w:trPr>
          <w:trHeight w:val="1295"/>
        </w:trPr>
        <w:tc>
          <w:tcPr>
            <w:tcW w:w="8858" w:type="dxa"/>
            <w:tcBorders>
              <w:top w:val="nil"/>
              <w:left w:val="nil"/>
              <w:bottom w:val="nil"/>
              <w:right w:val="nil"/>
            </w:tcBorders>
            <w:shd w:val="clear" w:color="auto" w:fill="auto"/>
            <w:vAlign w:val="center"/>
            <w:hideMark/>
          </w:tcPr>
          <w:p w14:paraId="79F72DE3" w14:textId="77777777" w:rsidR="00A77A02" w:rsidRDefault="00B407FA" w:rsidP="00C219F4">
            <w:pPr>
              <w:spacing w:after="0" w:line="240" w:lineRule="auto"/>
              <w:jc w:val="both"/>
              <w:rPr>
                <w:rFonts w:eastAsia="Times New Roman" w:cstheme="minorHAnsi"/>
                <w:sz w:val="20"/>
                <w:szCs w:val="20"/>
                <w:lang w:val="en-US"/>
              </w:rPr>
            </w:pPr>
            <w:r w:rsidRPr="00A77A02">
              <w:rPr>
                <w:rFonts w:eastAsia="Times New Roman" w:cstheme="minorHAnsi"/>
                <w:sz w:val="20"/>
                <w:szCs w:val="20"/>
                <w:lang w:val="en-US"/>
              </w:rPr>
              <w:t xml:space="preserve">B - </w:t>
            </w:r>
            <w:r w:rsidR="00A77A02" w:rsidRPr="00A77A02">
              <w:rPr>
                <w:rFonts w:eastAsia="Times New Roman" w:cstheme="minorHAnsi"/>
                <w:sz w:val="20"/>
                <w:szCs w:val="20"/>
                <w:lang w:val="en-US"/>
              </w:rPr>
              <w:t>Preparation of programs, manuals and materials to support teaching activities produced by the candidate in the disciplinary area in which the contest is open or in a similar area</w:t>
            </w:r>
          </w:p>
          <w:p w14:paraId="3B537683" w14:textId="111B3EAC" w:rsidR="00B407FA" w:rsidRPr="00A77A02" w:rsidRDefault="00A77A02" w:rsidP="00C219F4">
            <w:pPr>
              <w:spacing w:after="0" w:line="240" w:lineRule="auto"/>
              <w:jc w:val="both"/>
              <w:rPr>
                <w:rFonts w:eastAsia="Times New Roman" w:cstheme="minorHAnsi"/>
                <w:sz w:val="20"/>
                <w:szCs w:val="20"/>
                <w:lang w:val="en-US"/>
              </w:rPr>
            </w:pPr>
            <w:r w:rsidRPr="00A77A02">
              <w:rPr>
                <w:rFonts w:eastAsia="Times New Roman" w:cstheme="minorHAnsi"/>
                <w:sz w:val="20"/>
                <w:szCs w:val="20"/>
                <w:lang w:val="en-US"/>
              </w:rPr>
              <w:t>The activities mentioned above are valued, with a maximum value of 40 points, in a quantitative and qualitative aspect.</w:t>
            </w:r>
          </w:p>
        </w:tc>
      </w:tr>
      <w:tr w:rsidR="00B407FA" w:rsidRPr="004D096B" w14:paraId="130B77EE" w14:textId="77777777" w:rsidTr="00C219F4">
        <w:trPr>
          <w:trHeight w:val="318"/>
        </w:trPr>
        <w:tc>
          <w:tcPr>
            <w:tcW w:w="8858" w:type="dxa"/>
            <w:tcBorders>
              <w:top w:val="nil"/>
              <w:left w:val="nil"/>
              <w:bottom w:val="nil"/>
              <w:right w:val="nil"/>
            </w:tcBorders>
            <w:shd w:val="clear" w:color="auto" w:fill="auto"/>
            <w:vAlign w:val="center"/>
            <w:hideMark/>
          </w:tcPr>
          <w:p w14:paraId="043C295D" w14:textId="0348DCE6" w:rsidR="00B407FA" w:rsidRPr="004D096B" w:rsidRDefault="00A77A02" w:rsidP="00C219F4">
            <w:pPr>
              <w:spacing w:after="0" w:line="240" w:lineRule="auto"/>
              <w:rPr>
                <w:rFonts w:eastAsia="Times New Roman" w:cstheme="minorHAnsi"/>
                <w:sz w:val="20"/>
                <w:szCs w:val="20"/>
              </w:rPr>
            </w:pPr>
            <w:proofErr w:type="spellStart"/>
            <w:r w:rsidRPr="00A77A02">
              <w:rPr>
                <w:rFonts w:eastAsia="Times New Roman" w:cstheme="minorHAnsi"/>
                <w:sz w:val="20"/>
                <w:szCs w:val="20"/>
              </w:rPr>
              <w:t>Quantitative</w:t>
            </w:r>
            <w:proofErr w:type="spellEnd"/>
            <w:r w:rsidRPr="00A77A02">
              <w:rPr>
                <w:rFonts w:eastAsia="Times New Roman" w:cstheme="minorHAnsi"/>
                <w:sz w:val="20"/>
                <w:szCs w:val="20"/>
              </w:rPr>
              <w:t xml:space="preserve"> </w:t>
            </w:r>
            <w:proofErr w:type="spellStart"/>
            <w:r w:rsidRPr="00A77A02">
              <w:rPr>
                <w:rFonts w:eastAsia="Times New Roman" w:cstheme="minorHAnsi"/>
                <w:sz w:val="20"/>
                <w:szCs w:val="20"/>
              </w:rPr>
              <w:t>Strand</w:t>
            </w:r>
            <w:proofErr w:type="spellEnd"/>
            <w:r w:rsidRPr="00A77A02">
              <w:rPr>
                <w:rFonts w:eastAsia="Times New Roman" w:cstheme="minorHAnsi"/>
                <w:sz w:val="20"/>
                <w:szCs w:val="20"/>
              </w:rPr>
              <w:t>:</w:t>
            </w:r>
          </w:p>
        </w:tc>
      </w:tr>
      <w:tr w:rsidR="00B407FA" w:rsidRPr="00A77A02" w14:paraId="5E82D450" w14:textId="77777777" w:rsidTr="00C219F4">
        <w:trPr>
          <w:trHeight w:val="593"/>
        </w:trPr>
        <w:tc>
          <w:tcPr>
            <w:tcW w:w="8858" w:type="dxa"/>
            <w:tcBorders>
              <w:top w:val="nil"/>
              <w:left w:val="nil"/>
              <w:bottom w:val="nil"/>
              <w:right w:val="nil"/>
            </w:tcBorders>
            <w:shd w:val="clear" w:color="auto" w:fill="auto"/>
            <w:vAlign w:val="center"/>
            <w:hideMark/>
          </w:tcPr>
          <w:p w14:paraId="3A04A035" w14:textId="2CDFD43F" w:rsidR="00B407FA" w:rsidRPr="00A77A02" w:rsidRDefault="00B407FA" w:rsidP="00C219F4">
            <w:pPr>
              <w:spacing w:after="0" w:line="240" w:lineRule="auto"/>
              <w:rPr>
                <w:rFonts w:eastAsia="Times New Roman" w:cstheme="minorHAnsi"/>
                <w:sz w:val="20"/>
                <w:szCs w:val="20"/>
                <w:lang w:val="en-US"/>
              </w:rPr>
            </w:pPr>
            <w:r w:rsidRPr="00A77A02">
              <w:rPr>
                <w:rFonts w:eastAsia="Times New Roman" w:cstheme="minorHAnsi"/>
                <w:sz w:val="20"/>
                <w:szCs w:val="20"/>
                <w:lang w:val="en-US"/>
              </w:rPr>
              <w:t xml:space="preserve">i) </w:t>
            </w:r>
            <w:r w:rsidR="00A77A02" w:rsidRPr="00A77A02">
              <w:rPr>
                <w:rFonts w:eastAsia="Times New Roman" w:cstheme="minorHAnsi"/>
                <w:sz w:val="20"/>
                <w:szCs w:val="20"/>
                <w:lang w:val="en-US"/>
              </w:rPr>
              <w:t xml:space="preserve">For each program prepared regarding curricular units in the disciplinary area in which the competition is open or in a similar area </w:t>
            </w:r>
            <w:r w:rsidR="00E56261" w:rsidRPr="00A77A02">
              <w:rPr>
                <w:rFonts w:eastAsia="Times New Roman" w:cstheme="minorHAnsi"/>
                <w:sz w:val="20"/>
                <w:szCs w:val="20"/>
                <w:lang w:val="en-US"/>
              </w:rPr>
              <w:t>- 1 point</w:t>
            </w:r>
          </w:p>
        </w:tc>
      </w:tr>
      <w:tr w:rsidR="00B407FA" w:rsidRPr="00A77A02" w14:paraId="1D7A1BF5" w14:textId="77777777" w:rsidTr="00C219F4">
        <w:trPr>
          <w:trHeight w:val="593"/>
        </w:trPr>
        <w:tc>
          <w:tcPr>
            <w:tcW w:w="8858" w:type="dxa"/>
            <w:tcBorders>
              <w:top w:val="nil"/>
              <w:left w:val="nil"/>
              <w:bottom w:val="nil"/>
              <w:right w:val="nil"/>
            </w:tcBorders>
            <w:shd w:val="clear" w:color="auto" w:fill="auto"/>
            <w:vAlign w:val="center"/>
            <w:hideMark/>
          </w:tcPr>
          <w:p w14:paraId="5C17F0B4" w14:textId="66380D66" w:rsidR="00B407FA" w:rsidRPr="00A77A02" w:rsidRDefault="00B407FA" w:rsidP="00C219F4">
            <w:pPr>
              <w:spacing w:after="0" w:line="240" w:lineRule="auto"/>
              <w:rPr>
                <w:rFonts w:eastAsia="Times New Roman" w:cstheme="minorHAnsi"/>
                <w:sz w:val="20"/>
                <w:szCs w:val="20"/>
                <w:lang w:val="en-US"/>
              </w:rPr>
            </w:pPr>
            <w:r w:rsidRPr="00A77A02">
              <w:rPr>
                <w:rFonts w:eastAsia="Times New Roman" w:cstheme="minorHAnsi"/>
                <w:sz w:val="20"/>
                <w:szCs w:val="20"/>
                <w:lang w:val="en-US"/>
              </w:rPr>
              <w:t xml:space="preserve">ii) </w:t>
            </w:r>
            <w:r w:rsidR="00A77A02" w:rsidRPr="00A77A02">
              <w:rPr>
                <w:rFonts w:eastAsia="Times New Roman" w:cstheme="minorHAnsi"/>
                <w:sz w:val="20"/>
                <w:szCs w:val="20"/>
                <w:lang w:val="en-US"/>
              </w:rPr>
              <w:t xml:space="preserve">For each manual concerning curricular units in the subject area in which the competition is open or in a similar area </w:t>
            </w:r>
            <w:r w:rsidR="00E56261" w:rsidRPr="00A77A02">
              <w:rPr>
                <w:rFonts w:eastAsia="Times New Roman" w:cstheme="minorHAnsi"/>
                <w:sz w:val="20"/>
                <w:szCs w:val="20"/>
                <w:lang w:val="en-US"/>
              </w:rPr>
              <w:t>- 1 point</w:t>
            </w:r>
          </w:p>
        </w:tc>
      </w:tr>
      <w:tr w:rsidR="00B407FA" w:rsidRPr="00A77A02" w14:paraId="45CD251E" w14:textId="77777777" w:rsidTr="00C219F4">
        <w:trPr>
          <w:trHeight w:val="593"/>
        </w:trPr>
        <w:tc>
          <w:tcPr>
            <w:tcW w:w="8858" w:type="dxa"/>
            <w:tcBorders>
              <w:top w:val="nil"/>
              <w:left w:val="nil"/>
              <w:bottom w:val="nil"/>
              <w:right w:val="nil"/>
            </w:tcBorders>
            <w:shd w:val="clear" w:color="auto" w:fill="auto"/>
            <w:vAlign w:val="center"/>
            <w:hideMark/>
          </w:tcPr>
          <w:p w14:paraId="708F556D" w14:textId="2B9505B3" w:rsidR="00B407FA" w:rsidRPr="00A77A02" w:rsidRDefault="00B407FA" w:rsidP="00E56261">
            <w:pPr>
              <w:spacing w:after="0" w:line="240" w:lineRule="auto"/>
              <w:rPr>
                <w:rFonts w:eastAsia="Times New Roman" w:cstheme="minorHAnsi"/>
                <w:sz w:val="20"/>
                <w:szCs w:val="20"/>
                <w:lang w:val="en-US"/>
              </w:rPr>
            </w:pPr>
            <w:r w:rsidRPr="00A77A02">
              <w:rPr>
                <w:rFonts w:eastAsia="Times New Roman" w:cstheme="minorHAnsi"/>
                <w:sz w:val="20"/>
                <w:szCs w:val="20"/>
                <w:lang w:val="en-US"/>
              </w:rPr>
              <w:t xml:space="preserve">iii) </w:t>
            </w:r>
            <w:r w:rsidR="00A77A02" w:rsidRPr="00A77A02">
              <w:rPr>
                <w:rFonts w:eastAsia="Times New Roman" w:cstheme="minorHAnsi"/>
                <w:sz w:val="20"/>
                <w:szCs w:val="20"/>
                <w:lang w:val="en-US"/>
              </w:rPr>
              <w:t xml:space="preserve">For each pedagogical material relating to curricular units in the subject area in which the competition is open or in a similar area </w:t>
            </w:r>
            <w:r w:rsidRPr="00A77A02">
              <w:rPr>
                <w:rFonts w:eastAsia="Times New Roman" w:cstheme="minorHAnsi"/>
                <w:sz w:val="20"/>
                <w:szCs w:val="20"/>
                <w:lang w:val="en-US"/>
              </w:rPr>
              <w:t>- 1 po</w:t>
            </w:r>
            <w:r w:rsidR="00E56261" w:rsidRPr="00A77A02">
              <w:rPr>
                <w:rFonts w:eastAsia="Times New Roman" w:cstheme="minorHAnsi"/>
                <w:sz w:val="20"/>
                <w:szCs w:val="20"/>
                <w:lang w:val="en-US"/>
              </w:rPr>
              <w:t>int</w:t>
            </w:r>
          </w:p>
        </w:tc>
      </w:tr>
      <w:tr w:rsidR="00B407FA" w:rsidRPr="00A77A02" w14:paraId="30E2EFA5" w14:textId="77777777" w:rsidTr="00C219F4">
        <w:trPr>
          <w:trHeight w:val="593"/>
        </w:trPr>
        <w:tc>
          <w:tcPr>
            <w:tcW w:w="8858" w:type="dxa"/>
            <w:tcBorders>
              <w:top w:val="nil"/>
              <w:left w:val="nil"/>
              <w:bottom w:val="nil"/>
              <w:right w:val="nil"/>
            </w:tcBorders>
            <w:shd w:val="clear" w:color="auto" w:fill="auto"/>
            <w:vAlign w:val="center"/>
            <w:hideMark/>
          </w:tcPr>
          <w:p w14:paraId="6A15C6BD" w14:textId="507C0616" w:rsidR="00B407FA" w:rsidRPr="00A77A02" w:rsidRDefault="00B407FA" w:rsidP="00C219F4">
            <w:pPr>
              <w:spacing w:after="0" w:line="240" w:lineRule="auto"/>
              <w:rPr>
                <w:rFonts w:eastAsia="Times New Roman" w:cstheme="minorHAnsi"/>
                <w:sz w:val="20"/>
                <w:szCs w:val="20"/>
                <w:lang w:val="en-US"/>
              </w:rPr>
            </w:pPr>
            <w:r w:rsidRPr="00A77A02">
              <w:rPr>
                <w:rFonts w:eastAsia="Times New Roman" w:cstheme="minorHAnsi"/>
                <w:sz w:val="20"/>
                <w:szCs w:val="20"/>
                <w:lang w:val="en-US"/>
              </w:rPr>
              <w:t xml:space="preserve">iv) </w:t>
            </w:r>
            <w:r w:rsidR="00A77A02" w:rsidRPr="00A77A02">
              <w:rPr>
                <w:rFonts w:eastAsia="Times New Roman" w:cstheme="minorHAnsi"/>
                <w:sz w:val="20"/>
                <w:szCs w:val="20"/>
                <w:lang w:val="en-US"/>
              </w:rPr>
              <w:t>For each publication of a pedagogical nature in prestigious international journals or conferences -</w:t>
            </w:r>
            <w:r w:rsidR="00A77A02">
              <w:rPr>
                <w:rFonts w:eastAsia="Times New Roman" w:cstheme="minorHAnsi"/>
                <w:sz w:val="20"/>
                <w:szCs w:val="20"/>
                <w:lang w:val="en-US"/>
              </w:rPr>
              <w:t xml:space="preserve"> </w:t>
            </w:r>
            <w:r w:rsidR="00E56261" w:rsidRPr="00A77A02">
              <w:rPr>
                <w:rFonts w:eastAsia="Times New Roman" w:cstheme="minorHAnsi"/>
                <w:sz w:val="20"/>
                <w:szCs w:val="20"/>
                <w:lang w:val="en-US"/>
              </w:rPr>
              <w:t>1 point</w:t>
            </w:r>
          </w:p>
          <w:p w14:paraId="60762E81" w14:textId="77777777" w:rsidR="00B407FA" w:rsidRPr="00A77A02" w:rsidRDefault="00B407FA" w:rsidP="00C219F4">
            <w:pPr>
              <w:spacing w:after="0" w:line="240" w:lineRule="auto"/>
              <w:rPr>
                <w:rFonts w:eastAsia="Times New Roman" w:cstheme="minorHAnsi"/>
                <w:sz w:val="20"/>
                <w:szCs w:val="20"/>
                <w:lang w:val="en-US"/>
              </w:rPr>
            </w:pPr>
          </w:p>
        </w:tc>
      </w:tr>
      <w:tr w:rsidR="00B407FA" w:rsidRPr="00A77A02" w14:paraId="5F2A10B8" w14:textId="77777777" w:rsidTr="00C219F4">
        <w:trPr>
          <w:trHeight w:val="593"/>
        </w:trPr>
        <w:tc>
          <w:tcPr>
            <w:tcW w:w="8858" w:type="dxa"/>
            <w:tcBorders>
              <w:top w:val="nil"/>
              <w:left w:val="nil"/>
              <w:bottom w:val="nil"/>
              <w:right w:val="nil"/>
            </w:tcBorders>
            <w:shd w:val="clear" w:color="auto" w:fill="auto"/>
            <w:vAlign w:val="center"/>
            <w:hideMark/>
          </w:tcPr>
          <w:p w14:paraId="0D104C2F" w14:textId="433455BB" w:rsidR="00B407FA" w:rsidRPr="00A77A02" w:rsidRDefault="00A77A02" w:rsidP="00C219F4">
            <w:pPr>
              <w:spacing w:after="0" w:line="240" w:lineRule="auto"/>
              <w:jc w:val="both"/>
              <w:rPr>
                <w:rFonts w:eastAsia="Times New Roman" w:cstheme="minorHAnsi"/>
                <w:sz w:val="20"/>
                <w:szCs w:val="20"/>
                <w:lang w:val="en-US"/>
              </w:rPr>
            </w:pPr>
            <w:r w:rsidRPr="00A77A02">
              <w:rPr>
                <w:rFonts w:eastAsia="Times New Roman" w:cstheme="minorHAnsi"/>
                <w:sz w:val="20"/>
                <w:szCs w:val="20"/>
                <w:lang w:val="en-US"/>
              </w:rPr>
              <w:t>Qualitative Strand: The jury may assign additional scores, considering the quality, the author's own contribution and the degree of relevance of the materials presented, up to half of the score provided for in the quantitative aspect, for each element.</w:t>
            </w:r>
          </w:p>
          <w:p w14:paraId="4547663D" w14:textId="77777777" w:rsidR="00B407FA" w:rsidRPr="00A77A02" w:rsidRDefault="00B407FA" w:rsidP="00C219F4">
            <w:pPr>
              <w:spacing w:after="0" w:line="240" w:lineRule="auto"/>
              <w:rPr>
                <w:rFonts w:eastAsia="Times New Roman" w:cstheme="minorHAnsi"/>
                <w:sz w:val="20"/>
                <w:szCs w:val="20"/>
                <w:lang w:val="en-US"/>
              </w:rPr>
            </w:pPr>
          </w:p>
        </w:tc>
      </w:tr>
      <w:tr w:rsidR="00B407FA" w:rsidRPr="00A77A02" w14:paraId="3F273460" w14:textId="77777777" w:rsidTr="00C219F4">
        <w:trPr>
          <w:trHeight w:val="890"/>
        </w:trPr>
        <w:tc>
          <w:tcPr>
            <w:tcW w:w="8858" w:type="dxa"/>
            <w:tcBorders>
              <w:top w:val="nil"/>
              <w:left w:val="nil"/>
              <w:bottom w:val="nil"/>
              <w:right w:val="nil"/>
            </w:tcBorders>
            <w:shd w:val="clear" w:color="auto" w:fill="auto"/>
            <w:vAlign w:val="center"/>
            <w:hideMark/>
          </w:tcPr>
          <w:p w14:paraId="2E5FB04C" w14:textId="77777777" w:rsidR="00A77A02" w:rsidRPr="00A77A02" w:rsidRDefault="00B407FA" w:rsidP="00A77A02">
            <w:pPr>
              <w:spacing w:after="0" w:line="240" w:lineRule="auto"/>
              <w:jc w:val="both"/>
              <w:rPr>
                <w:rFonts w:eastAsia="Times New Roman" w:cstheme="minorHAnsi"/>
                <w:sz w:val="20"/>
                <w:szCs w:val="20"/>
                <w:lang w:val="en-US"/>
              </w:rPr>
            </w:pPr>
            <w:r w:rsidRPr="00A77A02">
              <w:rPr>
                <w:rFonts w:eastAsia="Times New Roman" w:cstheme="minorHAnsi"/>
                <w:sz w:val="20"/>
                <w:szCs w:val="20"/>
                <w:lang w:val="en-US"/>
              </w:rPr>
              <w:t xml:space="preserve">C - </w:t>
            </w:r>
            <w:r w:rsidR="00A77A02" w:rsidRPr="00A77A02">
              <w:rPr>
                <w:rFonts w:eastAsia="Times New Roman" w:cstheme="minorHAnsi"/>
                <w:sz w:val="20"/>
                <w:szCs w:val="20"/>
                <w:lang w:val="en-US"/>
              </w:rPr>
              <w:t>Supervision of curricular internships, pedagogical practices and other activities of the same nature in the disciplinary area in which the competition is open or in a similar area</w:t>
            </w:r>
          </w:p>
          <w:p w14:paraId="300807FD" w14:textId="6687AEED" w:rsidR="00B407FA" w:rsidRPr="00A77A02" w:rsidRDefault="00A77A02" w:rsidP="00A77A02">
            <w:pPr>
              <w:spacing w:after="0" w:line="240" w:lineRule="auto"/>
              <w:jc w:val="both"/>
              <w:rPr>
                <w:rFonts w:eastAsia="Times New Roman" w:cstheme="minorHAnsi"/>
                <w:sz w:val="20"/>
                <w:szCs w:val="20"/>
                <w:lang w:val="en-US"/>
              </w:rPr>
            </w:pPr>
            <w:r w:rsidRPr="00A77A02">
              <w:rPr>
                <w:rFonts w:eastAsia="Times New Roman" w:cstheme="minorHAnsi"/>
                <w:sz w:val="20"/>
                <w:szCs w:val="20"/>
                <w:lang w:val="en-US"/>
              </w:rPr>
              <w:t>The activities mentioned above are valued, with a maximum value of</w:t>
            </w:r>
            <w:r w:rsidRPr="00A77A02">
              <w:rPr>
                <w:rFonts w:eastAsia="Times New Roman" w:cstheme="minorHAnsi"/>
                <w:sz w:val="20"/>
                <w:szCs w:val="20"/>
                <w:lang w:val="en-US"/>
              </w:rPr>
              <w:t xml:space="preserve"> </w:t>
            </w:r>
            <w:r w:rsidR="00E56261" w:rsidRPr="00A77A02">
              <w:rPr>
                <w:rFonts w:eastAsia="Times New Roman" w:cstheme="minorHAnsi"/>
                <w:sz w:val="20"/>
                <w:szCs w:val="20"/>
                <w:lang w:val="en-US"/>
              </w:rPr>
              <w:t xml:space="preserve">5 </w:t>
            </w:r>
            <w:r w:rsidR="00E56261" w:rsidRPr="00A77A02">
              <w:rPr>
                <w:rFonts w:eastAsia="Times New Roman" w:cstheme="minorHAnsi"/>
                <w:sz w:val="20"/>
                <w:szCs w:val="20"/>
                <w:lang w:val="en-US"/>
              </w:rPr>
              <w:t>points</w:t>
            </w:r>
            <w:r w:rsidR="00B407FA" w:rsidRPr="00A77A02">
              <w:rPr>
                <w:rFonts w:eastAsia="Times New Roman" w:cstheme="minorHAnsi"/>
                <w:sz w:val="20"/>
                <w:szCs w:val="20"/>
                <w:lang w:val="en-US"/>
              </w:rPr>
              <w:t>.</w:t>
            </w:r>
          </w:p>
        </w:tc>
      </w:tr>
      <w:tr w:rsidR="00B407FA" w:rsidRPr="00A77A02" w14:paraId="5143881C" w14:textId="77777777" w:rsidTr="00C219F4">
        <w:trPr>
          <w:trHeight w:val="300"/>
        </w:trPr>
        <w:tc>
          <w:tcPr>
            <w:tcW w:w="8858" w:type="dxa"/>
            <w:tcBorders>
              <w:top w:val="nil"/>
              <w:left w:val="nil"/>
              <w:bottom w:val="nil"/>
              <w:right w:val="nil"/>
            </w:tcBorders>
            <w:shd w:val="clear" w:color="auto" w:fill="auto"/>
            <w:vAlign w:val="center"/>
            <w:hideMark/>
          </w:tcPr>
          <w:p w14:paraId="5E111AF1" w14:textId="042941B1" w:rsidR="00B407FA" w:rsidRPr="00A77A02" w:rsidRDefault="00B407FA" w:rsidP="00C219F4">
            <w:pPr>
              <w:spacing w:after="0" w:line="240" w:lineRule="auto"/>
              <w:rPr>
                <w:rFonts w:eastAsia="Times New Roman" w:cstheme="minorHAnsi"/>
                <w:sz w:val="20"/>
                <w:szCs w:val="20"/>
                <w:lang w:val="en-US"/>
              </w:rPr>
            </w:pPr>
            <w:r w:rsidRPr="00A77A02">
              <w:rPr>
                <w:rFonts w:eastAsia="Times New Roman" w:cstheme="minorHAnsi"/>
                <w:sz w:val="20"/>
                <w:szCs w:val="20"/>
                <w:lang w:val="en-US"/>
              </w:rPr>
              <w:t xml:space="preserve">i) </w:t>
            </w:r>
            <w:r w:rsidR="00A77A02" w:rsidRPr="00A77A02">
              <w:rPr>
                <w:rFonts w:eastAsia="Times New Roman" w:cstheme="minorHAnsi"/>
                <w:sz w:val="20"/>
                <w:szCs w:val="20"/>
                <w:lang w:val="en-US"/>
              </w:rPr>
              <w:t xml:space="preserve">For each curricular internship, pedagogical practice and other activity of the same nature </w:t>
            </w:r>
            <w:r w:rsidR="00E56261" w:rsidRPr="00A77A02">
              <w:rPr>
                <w:rFonts w:eastAsia="Times New Roman" w:cstheme="minorHAnsi"/>
                <w:sz w:val="20"/>
                <w:szCs w:val="20"/>
                <w:lang w:val="en-US"/>
              </w:rPr>
              <w:t>- 1 point</w:t>
            </w:r>
          </w:p>
        </w:tc>
      </w:tr>
      <w:tr w:rsidR="00B407FA" w:rsidRPr="00A77A02" w14:paraId="1AF2B790" w14:textId="77777777" w:rsidTr="00C219F4">
        <w:trPr>
          <w:trHeight w:val="890"/>
        </w:trPr>
        <w:tc>
          <w:tcPr>
            <w:tcW w:w="8858" w:type="dxa"/>
            <w:tcBorders>
              <w:top w:val="nil"/>
              <w:left w:val="nil"/>
              <w:bottom w:val="nil"/>
              <w:right w:val="nil"/>
            </w:tcBorders>
            <w:shd w:val="clear" w:color="auto" w:fill="auto"/>
            <w:vAlign w:val="center"/>
            <w:hideMark/>
          </w:tcPr>
          <w:p w14:paraId="26C97DFA" w14:textId="648DE5EF" w:rsidR="00B407FA" w:rsidRPr="00A77A02" w:rsidRDefault="00B407FA" w:rsidP="00E56261">
            <w:pPr>
              <w:spacing w:after="0" w:line="240" w:lineRule="auto"/>
              <w:rPr>
                <w:rFonts w:eastAsia="Times New Roman" w:cstheme="minorHAnsi"/>
                <w:sz w:val="20"/>
                <w:szCs w:val="20"/>
                <w:lang w:val="en-US"/>
              </w:rPr>
            </w:pPr>
            <w:r w:rsidRPr="00A77A02">
              <w:rPr>
                <w:rFonts w:eastAsia="Times New Roman" w:cstheme="minorHAnsi"/>
                <w:sz w:val="20"/>
                <w:szCs w:val="20"/>
                <w:lang w:val="en-US"/>
              </w:rPr>
              <w:t xml:space="preserve">D - </w:t>
            </w:r>
            <w:r w:rsidR="00A77A02" w:rsidRPr="00A77A02">
              <w:rPr>
                <w:rFonts w:eastAsia="Times New Roman" w:cstheme="minorHAnsi"/>
                <w:sz w:val="20"/>
                <w:szCs w:val="20"/>
                <w:lang w:val="en-US"/>
              </w:rPr>
              <w:t xml:space="preserve">Experience as a trainer in the curricular or similar area for which the contest is </w:t>
            </w:r>
            <w:proofErr w:type="spellStart"/>
            <w:r w:rsidR="00A77A02" w:rsidRPr="00A77A02">
              <w:rPr>
                <w:rFonts w:eastAsia="Times New Roman" w:cstheme="minorHAnsi"/>
                <w:sz w:val="20"/>
                <w:szCs w:val="20"/>
                <w:lang w:val="en-US"/>
              </w:rPr>
              <w:t>openThe</w:t>
            </w:r>
            <w:proofErr w:type="spellEnd"/>
            <w:r w:rsidR="00A77A02" w:rsidRPr="00A77A02">
              <w:rPr>
                <w:rFonts w:eastAsia="Times New Roman" w:cstheme="minorHAnsi"/>
                <w:sz w:val="20"/>
                <w:szCs w:val="20"/>
                <w:lang w:val="en-US"/>
              </w:rPr>
              <w:t xml:space="preserve"> activities mentioned above are valued, with a maximum value of </w:t>
            </w:r>
            <w:r w:rsidR="00E56261" w:rsidRPr="00A77A02">
              <w:rPr>
                <w:rFonts w:eastAsia="Times New Roman" w:cstheme="minorHAnsi"/>
                <w:sz w:val="20"/>
                <w:szCs w:val="20"/>
                <w:lang w:val="en-US"/>
              </w:rPr>
              <w:t xml:space="preserve">10 </w:t>
            </w:r>
            <w:r w:rsidR="00E56261" w:rsidRPr="00A77A02">
              <w:rPr>
                <w:rFonts w:eastAsia="Times New Roman" w:cstheme="minorHAnsi"/>
                <w:sz w:val="20"/>
                <w:szCs w:val="20"/>
                <w:lang w:val="en-US"/>
              </w:rPr>
              <w:t>points</w:t>
            </w:r>
            <w:r w:rsidRPr="00A77A02">
              <w:rPr>
                <w:rFonts w:eastAsia="Times New Roman" w:cstheme="minorHAnsi"/>
                <w:sz w:val="20"/>
                <w:szCs w:val="20"/>
                <w:lang w:val="en-US"/>
              </w:rPr>
              <w:t>.</w:t>
            </w:r>
          </w:p>
        </w:tc>
      </w:tr>
      <w:tr w:rsidR="00B407FA" w:rsidRPr="004F6333" w14:paraId="73DD82A0" w14:textId="77777777" w:rsidTr="00C219F4">
        <w:trPr>
          <w:trHeight w:val="431"/>
        </w:trPr>
        <w:tc>
          <w:tcPr>
            <w:tcW w:w="8858" w:type="dxa"/>
            <w:tcBorders>
              <w:top w:val="nil"/>
              <w:left w:val="nil"/>
              <w:bottom w:val="nil"/>
              <w:right w:val="nil"/>
            </w:tcBorders>
            <w:shd w:val="clear" w:color="auto" w:fill="auto"/>
            <w:vAlign w:val="center"/>
            <w:hideMark/>
          </w:tcPr>
          <w:p w14:paraId="6C78DDAF" w14:textId="1A774C61" w:rsidR="00B407FA" w:rsidRPr="004F6333" w:rsidRDefault="00B407FA" w:rsidP="00C219F4">
            <w:pPr>
              <w:spacing w:after="0" w:line="240" w:lineRule="auto"/>
              <w:rPr>
                <w:rFonts w:eastAsia="Times New Roman" w:cstheme="minorHAnsi"/>
                <w:sz w:val="20"/>
                <w:szCs w:val="20"/>
                <w:lang w:val="en-US"/>
              </w:rPr>
            </w:pPr>
            <w:r w:rsidRPr="004F6333">
              <w:rPr>
                <w:rFonts w:eastAsia="Times New Roman" w:cstheme="minorHAnsi"/>
                <w:sz w:val="20"/>
                <w:szCs w:val="20"/>
                <w:lang w:val="en-US"/>
              </w:rPr>
              <w:t xml:space="preserve">i) </w:t>
            </w:r>
            <w:r w:rsidR="00A77A02" w:rsidRPr="004F6333">
              <w:rPr>
                <w:rFonts w:eastAsia="Times New Roman" w:cstheme="minorHAnsi"/>
                <w:sz w:val="20"/>
                <w:szCs w:val="20"/>
                <w:lang w:val="en-US"/>
              </w:rPr>
              <w:t xml:space="preserve">or every 15 hours of professional training provided </w:t>
            </w:r>
            <w:r w:rsidR="00E56261" w:rsidRPr="004F6333">
              <w:rPr>
                <w:rFonts w:eastAsia="Times New Roman" w:cstheme="minorHAnsi"/>
                <w:sz w:val="20"/>
                <w:szCs w:val="20"/>
                <w:lang w:val="en-US"/>
              </w:rPr>
              <w:t>- 1 point</w:t>
            </w:r>
          </w:p>
        </w:tc>
      </w:tr>
      <w:tr w:rsidR="00B407FA" w:rsidRPr="004F6333" w14:paraId="713C3248" w14:textId="77777777" w:rsidTr="00C219F4">
        <w:trPr>
          <w:trHeight w:val="431"/>
        </w:trPr>
        <w:tc>
          <w:tcPr>
            <w:tcW w:w="8858" w:type="dxa"/>
            <w:tcBorders>
              <w:top w:val="nil"/>
              <w:left w:val="nil"/>
              <w:bottom w:val="nil"/>
              <w:right w:val="nil"/>
            </w:tcBorders>
            <w:shd w:val="clear" w:color="auto" w:fill="auto"/>
            <w:vAlign w:val="center"/>
          </w:tcPr>
          <w:p w14:paraId="13E91E4D" w14:textId="77777777" w:rsidR="00B407FA" w:rsidRPr="004F6333" w:rsidRDefault="00B407FA" w:rsidP="00C219F4">
            <w:pPr>
              <w:spacing w:after="0" w:line="240" w:lineRule="auto"/>
              <w:rPr>
                <w:rFonts w:eastAsia="Times New Roman" w:cstheme="minorHAnsi"/>
                <w:sz w:val="20"/>
                <w:szCs w:val="20"/>
                <w:lang w:val="en-US"/>
              </w:rPr>
            </w:pPr>
          </w:p>
        </w:tc>
      </w:tr>
      <w:tr w:rsidR="00B407FA" w:rsidRPr="004F6333" w14:paraId="207B2F85" w14:textId="77777777" w:rsidTr="00C219F4">
        <w:trPr>
          <w:trHeight w:val="890"/>
        </w:trPr>
        <w:tc>
          <w:tcPr>
            <w:tcW w:w="8858" w:type="dxa"/>
            <w:tcBorders>
              <w:top w:val="nil"/>
              <w:left w:val="nil"/>
              <w:bottom w:val="nil"/>
              <w:right w:val="nil"/>
            </w:tcBorders>
            <w:shd w:val="clear" w:color="000000" w:fill="F2F2F2"/>
            <w:vAlign w:val="center"/>
            <w:hideMark/>
          </w:tcPr>
          <w:p w14:paraId="2D61EAD8" w14:textId="05A030FF" w:rsidR="00B407FA" w:rsidRPr="004F6333" w:rsidRDefault="00B407FA" w:rsidP="004F6333">
            <w:pPr>
              <w:spacing w:before="120" w:after="0" w:line="240" w:lineRule="auto"/>
              <w:jc w:val="both"/>
              <w:rPr>
                <w:rFonts w:eastAsia="Times New Roman" w:cstheme="minorHAnsi"/>
                <w:sz w:val="20"/>
                <w:szCs w:val="20"/>
                <w:lang w:val="en-US"/>
              </w:rPr>
            </w:pPr>
            <w:r w:rsidRPr="004F6333">
              <w:rPr>
                <w:rFonts w:eastAsia="Times New Roman" w:cstheme="minorHAnsi"/>
                <w:sz w:val="20"/>
                <w:szCs w:val="20"/>
                <w:lang w:val="en-US"/>
              </w:rPr>
              <w:t xml:space="preserve">III - </w:t>
            </w:r>
            <w:r w:rsidR="004F6333" w:rsidRPr="004F6333">
              <w:rPr>
                <w:rFonts w:eastAsia="Times New Roman" w:cstheme="minorHAnsi"/>
                <w:sz w:val="20"/>
                <w:szCs w:val="20"/>
                <w:lang w:val="en-US"/>
              </w:rPr>
              <w:t>Other activities relevant to the IPS mission that the candidate has developed (</w:t>
            </w:r>
            <w:r w:rsidRPr="004F6333">
              <w:rPr>
                <w:rFonts w:eastAsia="Times New Roman" w:cstheme="minorHAnsi"/>
                <w:sz w:val="20"/>
                <w:szCs w:val="20"/>
                <w:lang w:val="en-US"/>
              </w:rPr>
              <w:t>20%)</w:t>
            </w:r>
          </w:p>
        </w:tc>
      </w:tr>
      <w:tr w:rsidR="00B407FA" w:rsidRPr="004F6333" w14:paraId="2652F9F2" w14:textId="77777777" w:rsidTr="00C219F4">
        <w:trPr>
          <w:trHeight w:val="890"/>
        </w:trPr>
        <w:tc>
          <w:tcPr>
            <w:tcW w:w="8858" w:type="dxa"/>
            <w:tcBorders>
              <w:top w:val="nil"/>
              <w:left w:val="nil"/>
              <w:bottom w:val="nil"/>
              <w:right w:val="nil"/>
            </w:tcBorders>
            <w:shd w:val="clear" w:color="auto" w:fill="auto"/>
            <w:vAlign w:val="center"/>
            <w:hideMark/>
          </w:tcPr>
          <w:p w14:paraId="30DACCFF" w14:textId="38D5953C" w:rsidR="00B407FA" w:rsidRPr="004F6333" w:rsidRDefault="00B407FA" w:rsidP="00C219F4">
            <w:pPr>
              <w:spacing w:after="0" w:line="240" w:lineRule="auto"/>
              <w:jc w:val="both"/>
              <w:rPr>
                <w:rFonts w:eastAsia="Times New Roman" w:cstheme="minorHAnsi"/>
                <w:sz w:val="20"/>
                <w:szCs w:val="20"/>
                <w:lang w:val="en-US"/>
              </w:rPr>
            </w:pPr>
            <w:r w:rsidRPr="004F6333">
              <w:rPr>
                <w:rFonts w:eastAsia="Times New Roman" w:cstheme="minorHAnsi"/>
                <w:sz w:val="20"/>
                <w:szCs w:val="20"/>
                <w:lang w:val="en-US"/>
              </w:rPr>
              <w:t xml:space="preserve">A - </w:t>
            </w:r>
            <w:r w:rsidR="004F6333" w:rsidRPr="004F6333">
              <w:rPr>
                <w:rFonts w:eastAsia="Times New Roman" w:cstheme="minorHAnsi"/>
                <w:sz w:val="20"/>
                <w:szCs w:val="20"/>
                <w:lang w:val="en-US"/>
              </w:rPr>
              <w:t>Exercise of directive positions in management bodies, in other bodies or structures of higher education institutions</w:t>
            </w:r>
          </w:p>
          <w:p w14:paraId="54F717A5" w14:textId="48BA624E" w:rsidR="00B407FA" w:rsidRPr="004F6333" w:rsidRDefault="004F6333" w:rsidP="00C219F4">
            <w:pPr>
              <w:spacing w:after="0" w:line="240" w:lineRule="auto"/>
              <w:jc w:val="both"/>
              <w:rPr>
                <w:rFonts w:eastAsia="Times New Roman" w:cstheme="minorHAnsi"/>
                <w:sz w:val="20"/>
                <w:szCs w:val="20"/>
                <w:lang w:val="en-US"/>
              </w:rPr>
            </w:pPr>
            <w:r w:rsidRPr="004F6333">
              <w:rPr>
                <w:rFonts w:eastAsia="Times New Roman" w:cstheme="minorHAnsi"/>
                <w:sz w:val="20"/>
                <w:szCs w:val="20"/>
                <w:lang w:val="en-US"/>
              </w:rPr>
              <w:t xml:space="preserve">The activities described above are valued, with a maximum value of </w:t>
            </w:r>
            <w:r w:rsidR="00E56261" w:rsidRPr="004F6333">
              <w:rPr>
                <w:rFonts w:eastAsia="Times New Roman" w:cstheme="minorHAnsi"/>
                <w:sz w:val="20"/>
                <w:szCs w:val="20"/>
                <w:lang w:val="en-US"/>
              </w:rPr>
              <w:t xml:space="preserve">40 </w:t>
            </w:r>
            <w:r w:rsidR="00E56261" w:rsidRPr="004F6333">
              <w:rPr>
                <w:rFonts w:eastAsia="Times New Roman" w:cstheme="minorHAnsi"/>
                <w:sz w:val="20"/>
                <w:szCs w:val="20"/>
                <w:lang w:val="en-US"/>
              </w:rPr>
              <w:t>points</w:t>
            </w:r>
            <w:r w:rsidR="00B407FA" w:rsidRPr="004F6333">
              <w:rPr>
                <w:rFonts w:eastAsia="Times New Roman" w:cstheme="minorHAnsi"/>
                <w:sz w:val="20"/>
                <w:szCs w:val="20"/>
                <w:lang w:val="en-US"/>
              </w:rPr>
              <w:t>.</w:t>
            </w:r>
          </w:p>
        </w:tc>
      </w:tr>
      <w:tr w:rsidR="00B407FA" w:rsidRPr="004F6333" w14:paraId="656F519D" w14:textId="77777777" w:rsidTr="00C219F4">
        <w:trPr>
          <w:trHeight w:val="215"/>
        </w:trPr>
        <w:tc>
          <w:tcPr>
            <w:tcW w:w="8858" w:type="dxa"/>
            <w:tcBorders>
              <w:top w:val="nil"/>
              <w:left w:val="nil"/>
              <w:bottom w:val="nil"/>
              <w:right w:val="nil"/>
            </w:tcBorders>
            <w:shd w:val="clear" w:color="auto" w:fill="auto"/>
            <w:vAlign w:val="center"/>
            <w:hideMark/>
          </w:tcPr>
          <w:p w14:paraId="584B8D0F" w14:textId="480118EE" w:rsidR="00B407FA" w:rsidRPr="004F6333" w:rsidRDefault="00B407FA" w:rsidP="00C219F4">
            <w:pPr>
              <w:spacing w:after="0" w:line="240" w:lineRule="auto"/>
              <w:jc w:val="both"/>
              <w:rPr>
                <w:rFonts w:eastAsia="Times New Roman" w:cstheme="minorHAnsi"/>
                <w:sz w:val="20"/>
                <w:szCs w:val="20"/>
                <w:lang w:val="en-US"/>
              </w:rPr>
            </w:pPr>
            <w:r w:rsidRPr="004F6333">
              <w:rPr>
                <w:rFonts w:eastAsia="Times New Roman" w:cstheme="minorHAnsi"/>
                <w:sz w:val="20"/>
                <w:szCs w:val="20"/>
                <w:lang w:val="en-US"/>
              </w:rPr>
              <w:t xml:space="preserve">i) </w:t>
            </w:r>
            <w:r w:rsidR="004F6333" w:rsidRPr="004F6333">
              <w:rPr>
                <w:rFonts w:eastAsia="Times New Roman" w:cstheme="minorHAnsi"/>
                <w:sz w:val="20"/>
                <w:szCs w:val="20"/>
                <w:lang w:val="en-US"/>
              </w:rPr>
              <w:t xml:space="preserve">For each year of mandate fulfilled as a director in bodies of an institution or organic units of a higher education institution </w:t>
            </w:r>
            <w:r w:rsidR="00E56261" w:rsidRPr="004F6333">
              <w:rPr>
                <w:rFonts w:eastAsia="Times New Roman" w:cstheme="minorHAnsi"/>
                <w:sz w:val="20"/>
                <w:szCs w:val="20"/>
                <w:lang w:val="en-US"/>
              </w:rPr>
              <w:t xml:space="preserve">- 5 </w:t>
            </w:r>
            <w:r w:rsidR="00E56261" w:rsidRPr="004F6333">
              <w:rPr>
                <w:rFonts w:eastAsia="Times New Roman" w:cstheme="minorHAnsi"/>
                <w:sz w:val="20"/>
                <w:szCs w:val="20"/>
                <w:lang w:val="en-US"/>
              </w:rPr>
              <w:t>points</w:t>
            </w:r>
          </w:p>
        </w:tc>
      </w:tr>
      <w:tr w:rsidR="00B407FA" w:rsidRPr="00760425" w14:paraId="20B911F6" w14:textId="77777777" w:rsidTr="00C219F4">
        <w:trPr>
          <w:trHeight w:val="1039"/>
        </w:trPr>
        <w:tc>
          <w:tcPr>
            <w:tcW w:w="8858" w:type="dxa"/>
            <w:tcBorders>
              <w:top w:val="nil"/>
              <w:left w:val="nil"/>
              <w:bottom w:val="nil"/>
              <w:right w:val="nil"/>
            </w:tcBorders>
            <w:shd w:val="clear" w:color="auto" w:fill="auto"/>
            <w:vAlign w:val="center"/>
            <w:hideMark/>
          </w:tcPr>
          <w:p w14:paraId="7A9AD3B7" w14:textId="4B227B3E" w:rsidR="00B407FA" w:rsidRPr="00760425" w:rsidRDefault="00B407FA" w:rsidP="00C219F4">
            <w:pPr>
              <w:spacing w:after="0" w:line="240" w:lineRule="auto"/>
              <w:jc w:val="both"/>
              <w:rPr>
                <w:rFonts w:eastAsia="Times New Roman" w:cstheme="minorHAnsi"/>
                <w:sz w:val="20"/>
                <w:szCs w:val="20"/>
                <w:lang w:val="en-US"/>
              </w:rPr>
            </w:pPr>
            <w:r w:rsidRPr="00760425">
              <w:rPr>
                <w:rFonts w:eastAsia="Times New Roman" w:cstheme="minorHAnsi"/>
                <w:sz w:val="20"/>
                <w:szCs w:val="20"/>
                <w:lang w:val="en-US"/>
              </w:rPr>
              <w:t xml:space="preserve">ii) </w:t>
            </w:r>
            <w:r w:rsidR="00760425" w:rsidRPr="00760425">
              <w:rPr>
                <w:rFonts w:eastAsia="Times New Roman" w:cstheme="minorHAnsi"/>
                <w:sz w:val="20"/>
                <w:szCs w:val="20"/>
                <w:lang w:val="en-US"/>
              </w:rPr>
              <w:t xml:space="preserve">For each year of exercise carried out in the structures of a higher education institution, such as coordination of departments, quality and evaluation committees, research units, coordination of pedagogical laboratories or their correspondents </w:t>
            </w:r>
            <w:r w:rsidR="00E56261" w:rsidRPr="00760425">
              <w:rPr>
                <w:rFonts w:eastAsia="Times New Roman" w:cstheme="minorHAnsi"/>
                <w:sz w:val="20"/>
                <w:szCs w:val="20"/>
                <w:lang w:val="en-US"/>
              </w:rPr>
              <w:t xml:space="preserve">- 3 </w:t>
            </w:r>
            <w:r w:rsidR="00E56261" w:rsidRPr="00760425">
              <w:rPr>
                <w:rFonts w:eastAsia="Times New Roman" w:cstheme="minorHAnsi"/>
                <w:sz w:val="20"/>
                <w:szCs w:val="20"/>
                <w:lang w:val="en-US"/>
              </w:rPr>
              <w:t>points</w:t>
            </w:r>
          </w:p>
        </w:tc>
      </w:tr>
      <w:tr w:rsidR="00B407FA" w:rsidRPr="00760425" w14:paraId="328D2181" w14:textId="77777777" w:rsidTr="00C219F4">
        <w:trPr>
          <w:trHeight w:val="890"/>
        </w:trPr>
        <w:tc>
          <w:tcPr>
            <w:tcW w:w="8858" w:type="dxa"/>
            <w:tcBorders>
              <w:top w:val="nil"/>
              <w:left w:val="nil"/>
              <w:bottom w:val="nil"/>
              <w:right w:val="nil"/>
            </w:tcBorders>
            <w:shd w:val="clear" w:color="auto" w:fill="auto"/>
            <w:vAlign w:val="center"/>
            <w:hideMark/>
          </w:tcPr>
          <w:p w14:paraId="76F2D538" w14:textId="39DE90AC" w:rsidR="00B407FA" w:rsidRPr="00760425" w:rsidRDefault="00B407FA" w:rsidP="00C219F4">
            <w:pPr>
              <w:spacing w:after="0" w:line="240" w:lineRule="auto"/>
              <w:jc w:val="both"/>
              <w:rPr>
                <w:rFonts w:eastAsia="Times New Roman" w:cstheme="minorHAnsi"/>
                <w:sz w:val="20"/>
                <w:szCs w:val="20"/>
                <w:lang w:val="en-US"/>
              </w:rPr>
            </w:pPr>
            <w:r w:rsidRPr="00760425">
              <w:rPr>
                <w:rFonts w:eastAsia="Times New Roman" w:cstheme="minorHAnsi"/>
                <w:sz w:val="20"/>
                <w:szCs w:val="20"/>
                <w:lang w:val="en-US"/>
              </w:rPr>
              <w:t xml:space="preserve">B - </w:t>
            </w:r>
            <w:r w:rsidR="00760425" w:rsidRPr="00760425">
              <w:rPr>
                <w:rFonts w:eastAsia="Times New Roman" w:cstheme="minorHAnsi"/>
                <w:sz w:val="20"/>
                <w:szCs w:val="20"/>
                <w:lang w:val="en-US"/>
              </w:rPr>
              <w:t>For each year of exercise carried out in the structures of a higher education institution, such as coordination of departments, quality and evaluation committees, research units, coordination of pedagogical laboratories or their correspondents</w:t>
            </w:r>
          </w:p>
          <w:p w14:paraId="5CEAB0CA" w14:textId="0433E618" w:rsidR="00B407FA" w:rsidRPr="00760425" w:rsidRDefault="00760425" w:rsidP="00C219F4">
            <w:pPr>
              <w:spacing w:after="0" w:line="240" w:lineRule="auto"/>
              <w:jc w:val="both"/>
              <w:rPr>
                <w:rFonts w:eastAsia="Times New Roman" w:cstheme="minorHAnsi"/>
                <w:sz w:val="20"/>
                <w:szCs w:val="20"/>
                <w:lang w:val="en-US"/>
              </w:rPr>
            </w:pPr>
            <w:r w:rsidRPr="00760425">
              <w:rPr>
                <w:rFonts w:eastAsia="Times New Roman" w:cstheme="minorHAnsi"/>
                <w:sz w:val="20"/>
                <w:szCs w:val="20"/>
                <w:lang w:val="en-US"/>
              </w:rPr>
              <w:t xml:space="preserve">Participation in practical events and/or activities is valued, with a maximum value of </w:t>
            </w:r>
            <w:r w:rsidR="00E56261" w:rsidRPr="00760425">
              <w:rPr>
                <w:rFonts w:eastAsia="Times New Roman" w:cstheme="minorHAnsi"/>
                <w:sz w:val="20"/>
                <w:szCs w:val="20"/>
                <w:lang w:val="en-US"/>
              </w:rPr>
              <w:t xml:space="preserve">20 </w:t>
            </w:r>
            <w:r w:rsidR="00E56261" w:rsidRPr="00760425">
              <w:rPr>
                <w:rFonts w:eastAsia="Times New Roman" w:cstheme="minorHAnsi"/>
                <w:sz w:val="20"/>
                <w:szCs w:val="20"/>
                <w:lang w:val="en-US"/>
              </w:rPr>
              <w:t>points</w:t>
            </w:r>
            <w:r w:rsidR="00B407FA" w:rsidRPr="00760425">
              <w:rPr>
                <w:rFonts w:eastAsia="Times New Roman" w:cstheme="minorHAnsi"/>
                <w:sz w:val="20"/>
                <w:szCs w:val="20"/>
                <w:lang w:val="en-US"/>
              </w:rPr>
              <w:t>.</w:t>
            </w:r>
          </w:p>
        </w:tc>
      </w:tr>
      <w:tr w:rsidR="00B407FA" w:rsidRPr="00760425" w14:paraId="3E7682F3" w14:textId="77777777" w:rsidTr="00C219F4">
        <w:trPr>
          <w:trHeight w:val="593"/>
        </w:trPr>
        <w:tc>
          <w:tcPr>
            <w:tcW w:w="8858" w:type="dxa"/>
            <w:tcBorders>
              <w:top w:val="nil"/>
              <w:left w:val="nil"/>
              <w:bottom w:val="nil"/>
              <w:right w:val="nil"/>
            </w:tcBorders>
            <w:shd w:val="clear" w:color="auto" w:fill="auto"/>
            <w:vAlign w:val="center"/>
            <w:hideMark/>
          </w:tcPr>
          <w:p w14:paraId="6B4B2FD2" w14:textId="28BD5267" w:rsidR="00B407FA" w:rsidRPr="00760425" w:rsidRDefault="00B407FA" w:rsidP="00C219F4">
            <w:pPr>
              <w:spacing w:after="0" w:line="240" w:lineRule="auto"/>
              <w:rPr>
                <w:rFonts w:eastAsia="Times New Roman" w:cstheme="minorHAnsi"/>
                <w:sz w:val="20"/>
                <w:szCs w:val="20"/>
                <w:lang w:val="en-US"/>
              </w:rPr>
            </w:pPr>
            <w:r w:rsidRPr="00760425">
              <w:rPr>
                <w:rFonts w:eastAsia="Times New Roman" w:cstheme="minorHAnsi"/>
                <w:sz w:val="20"/>
                <w:szCs w:val="20"/>
                <w:lang w:val="en-US"/>
              </w:rPr>
              <w:t xml:space="preserve">i) </w:t>
            </w:r>
            <w:r w:rsidR="00760425" w:rsidRPr="00760425">
              <w:rPr>
                <w:rFonts w:eastAsia="Times New Roman" w:cstheme="minorHAnsi"/>
                <w:sz w:val="20"/>
                <w:szCs w:val="20"/>
                <w:lang w:val="en-US"/>
              </w:rPr>
              <w:t xml:space="preserve">For each event and/or organized practical activity </w:t>
            </w:r>
            <w:r w:rsidR="00E56261" w:rsidRPr="00760425">
              <w:rPr>
                <w:rFonts w:eastAsia="Times New Roman" w:cstheme="minorHAnsi"/>
                <w:sz w:val="20"/>
                <w:szCs w:val="20"/>
                <w:lang w:val="en-US"/>
              </w:rPr>
              <w:t xml:space="preserve">- 3 </w:t>
            </w:r>
            <w:r w:rsidR="00E56261" w:rsidRPr="00760425">
              <w:rPr>
                <w:rFonts w:eastAsia="Times New Roman" w:cstheme="minorHAnsi"/>
                <w:sz w:val="20"/>
                <w:szCs w:val="20"/>
                <w:lang w:val="en-US"/>
              </w:rPr>
              <w:t>points</w:t>
            </w:r>
          </w:p>
        </w:tc>
      </w:tr>
      <w:tr w:rsidR="00B407FA" w:rsidRPr="00760425" w14:paraId="029D17D7" w14:textId="77777777" w:rsidTr="00C219F4">
        <w:trPr>
          <w:trHeight w:val="890"/>
        </w:trPr>
        <w:tc>
          <w:tcPr>
            <w:tcW w:w="8858" w:type="dxa"/>
            <w:tcBorders>
              <w:top w:val="nil"/>
              <w:left w:val="nil"/>
              <w:bottom w:val="nil"/>
              <w:right w:val="nil"/>
            </w:tcBorders>
            <w:shd w:val="clear" w:color="auto" w:fill="auto"/>
            <w:vAlign w:val="center"/>
            <w:hideMark/>
          </w:tcPr>
          <w:p w14:paraId="638A8143" w14:textId="6449CAC1" w:rsidR="00B407FA" w:rsidRPr="00760425" w:rsidRDefault="00B407FA" w:rsidP="00C219F4">
            <w:pPr>
              <w:spacing w:after="0" w:line="240" w:lineRule="auto"/>
              <w:rPr>
                <w:rFonts w:eastAsia="Times New Roman" w:cstheme="minorHAnsi"/>
                <w:sz w:val="20"/>
                <w:szCs w:val="20"/>
                <w:lang w:val="en-US"/>
              </w:rPr>
            </w:pPr>
            <w:r w:rsidRPr="00760425">
              <w:rPr>
                <w:rFonts w:eastAsia="Times New Roman" w:cstheme="minorHAnsi"/>
                <w:sz w:val="20"/>
                <w:szCs w:val="20"/>
                <w:lang w:val="en-US"/>
              </w:rPr>
              <w:t xml:space="preserve">C - </w:t>
            </w:r>
            <w:r w:rsidR="00760425" w:rsidRPr="00760425">
              <w:rPr>
                <w:rFonts w:eastAsia="Times New Roman" w:cstheme="minorHAnsi"/>
                <w:sz w:val="20"/>
                <w:szCs w:val="20"/>
                <w:lang w:val="en-US"/>
              </w:rPr>
              <w:t>Course coordination and participation in scientific and pedagogical commissions, provided they fall within the disciplinary area in which the competition is open or in a similar area</w:t>
            </w:r>
          </w:p>
          <w:p w14:paraId="538DD123" w14:textId="2F9FD6EB" w:rsidR="00B407FA" w:rsidRPr="00760425" w:rsidRDefault="00760425" w:rsidP="00C219F4">
            <w:pPr>
              <w:spacing w:after="0" w:line="240" w:lineRule="auto"/>
              <w:rPr>
                <w:rFonts w:eastAsia="Times New Roman" w:cstheme="minorHAnsi"/>
                <w:sz w:val="20"/>
                <w:szCs w:val="20"/>
                <w:lang w:val="en-US"/>
              </w:rPr>
            </w:pPr>
            <w:r w:rsidRPr="00760425">
              <w:rPr>
                <w:rFonts w:eastAsia="Times New Roman" w:cstheme="minorHAnsi"/>
                <w:sz w:val="20"/>
                <w:szCs w:val="20"/>
                <w:lang w:val="en-US"/>
              </w:rPr>
              <w:t xml:space="preserve">Coordination and participation are valued, with a maximum value of </w:t>
            </w:r>
            <w:r w:rsidR="00E56261" w:rsidRPr="00760425">
              <w:rPr>
                <w:rFonts w:eastAsia="Times New Roman" w:cstheme="minorHAnsi"/>
                <w:sz w:val="20"/>
                <w:szCs w:val="20"/>
                <w:lang w:val="en-US"/>
              </w:rPr>
              <w:t xml:space="preserve">40 </w:t>
            </w:r>
            <w:r w:rsidR="00E56261" w:rsidRPr="00760425">
              <w:rPr>
                <w:rFonts w:eastAsia="Times New Roman" w:cstheme="minorHAnsi"/>
                <w:sz w:val="20"/>
                <w:szCs w:val="20"/>
                <w:lang w:val="en-US"/>
              </w:rPr>
              <w:t>points</w:t>
            </w:r>
            <w:r w:rsidR="00B407FA" w:rsidRPr="00760425">
              <w:rPr>
                <w:rFonts w:eastAsia="Times New Roman" w:cstheme="minorHAnsi"/>
                <w:sz w:val="20"/>
                <w:szCs w:val="20"/>
                <w:lang w:val="en-US"/>
              </w:rPr>
              <w:t>.</w:t>
            </w:r>
          </w:p>
        </w:tc>
      </w:tr>
      <w:tr w:rsidR="00B407FA" w:rsidRPr="00760425" w14:paraId="5646ACB0" w14:textId="77777777" w:rsidTr="00C219F4">
        <w:trPr>
          <w:trHeight w:val="328"/>
        </w:trPr>
        <w:tc>
          <w:tcPr>
            <w:tcW w:w="8858" w:type="dxa"/>
            <w:tcBorders>
              <w:top w:val="nil"/>
              <w:left w:val="nil"/>
              <w:bottom w:val="nil"/>
              <w:right w:val="nil"/>
            </w:tcBorders>
            <w:shd w:val="clear" w:color="auto" w:fill="auto"/>
            <w:vAlign w:val="center"/>
            <w:hideMark/>
          </w:tcPr>
          <w:p w14:paraId="5FA84AB3" w14:textId="78B26828" w:rsidR="00B407FA" w:rsidRPr="00760425" w:rsidRDefault="00B407FA" w:rsidP="00C219F4">
            <w:pPr>
              <w:spacing w:after="0" w:line="240" w:lineRule="auto"/>
              <w:rPr>
                <w:rFonts w:eastAsia="Times New Roman" w:cstheme="minorHAnsi"/>
                <w:sz w:val="20"/>
                <w:szCs w:val="20"/>
                <w:lang w:val="en-US"/>
              </w:rPr>
            </w:pPr>
            <w:r w:rsidRPr="00760425">
              <w:rPr>
                <w:rFonts w:eastAsia="Times New Roman" w:cstheme="minorHAnsi"/>
                <w:sz w:val="20"/>
                <w:szCs w:val="20"/>
                <w:lang w:val="en-US"/>
              </w:rPr>
              <w:t xml:space="preserve">i) </w:t>
            </w:r>
            <w:r w:rsidR="00760425" w:rsidRPr="00760425">
              <w:rPr>
                <w:rFonts w:eastAsia="Times New Roman" w:cstheme="minorHAnsi"/>
                <w:sz w:val="20"/>
                <w:szCs w:val="20"/>
                <w:lang w:val="en-US"/>
              </w:rPr>
              <w:t xml:space="preserve">For each year of term served as Course Coordinator </w:t>
            </w:r>
            <w:r w:rsidR="00E56261" w:rsidRPr="00760425">
              <w:rPr>
                <w:rFonts w:eastAsia="Times New Roman" w:cstheme="minorHAnsi"/>
                <w:sz w:val="20"/>
                <w:szCs w:val="20"/>
                <w:lang w:val="en-US"/>
              </w:rPr>
              <w:t xml:space="preserve">- 3 </w:t>
            </w:r>
            <w:r w:rsidR="00E56261" w:rsidRPr="00760425">
              <w:rPr>
                <w:rFonts w:eastAsia="Times New Roman" w:cstheme="minorHAnsi"/>
                <w:sz w:val="20"/>
                <w:szCs w:val="20"/>
                <w:lang w:val="en-US"/>
              </w:rPr>
              <w:t>points</w:t>
            </w:r>
          </w:p>
        </w:tc>
      </w:tr>
      <w:tr w:rsidR="00B407FA" w:rsidRPr="00760425" w14:paraId="0D41B7F6" w14:textId="77777777" w:rsidTr="00C219F4">
        <w:trPr>
          <w:trHeight w:val="218"/>
        </w:trPr>
        <w:tc>
          <w:tcPr>
            <w:tcW w:w="8858" w:type="dxa"/>
            <w:tcBorders>
              <w:top w:val="nil"/>
              <w:left w:val="nil"/>
              <w:bottom w:val="nil"/>
              <w:right w:val="nil"/>
            </w:tcBorders>
            <w:shd w:val="clear" w:color="auto" w:fill="auto"/>
            <w:vAlign w:val="center"/>
            <w:hideMark/>
          </w:tcPr>
          <w:p w14:paraId="705BCFD9" w14:textId="3C96C664" w:rsidR="00B407FA" w:rsidRPr="00760425" w:rsidRDefault="00B407FA" w:rsidP="00C219F4">
            <w:pPr>
              <w:spacing w:after="0" w:line="240" w:lineRule="auto"/>
              <w:rPr>
                <w:rFonts w:eastAsia="Times New Roman" w:cstheme="minorHAnsi"/>
                <w:color w:val="000000"/>
                <w:sz w:val="20"/>
                <w:szCs w:val="20"/>
                <w:lang w:val="en-US"/>
              </w:rPr>
            </w:pPr>
            <w:r w:rsidRPr="00760425">
              <w:rPr>
                <w:rFonts w:eastAsia="Times New Roman" w:cstheme="minorHAnsi"/>
                <w:color w:val="000000"/>
                <w:sz w:val="20"/>
                <w:szCs w:val="20"/>
                <w:lang w:val="en-US"/>
              </w:rPr>
              <w:t xml:space="preserve">ii) </w:t>
            </w:r>
            <w:r w:rsidR="00760425" w:rsidRPr="00760425">
              <w:rPr>
                <w:rFonts w:eastAsia="Times New Roman" w:cstheme="minorHAnsi"/>
                <w:color w:val="000000"/>
                <w:sz w:val="20"/>
                <w:szCs w:val="20"/>
                <w:lang w:val="en-US"/>
              </w:rPr>
              <w:t xml:space="preserve">For each year of term served as a member of a Scientific and Pedagogical Committee </w:t>
            </w:r>
            <w:r w:rsidRPr="00760425">
              <w:rPr>
                <w:rFonts w:eastAsia="Times New Roman" w:cstheme="minorHAnsi"/>
                <w:color w:val="000000"/>
                <w:sz w:val="20"/>
                <w:szCs w:val="20"/>
                <w:lang w:val="en-US"/>
              </w:rPr>
              <w:t>-</w:t>
            </w:r>
            <w:r w:rsidR="00E56261" w:rsidRPr="00760425">
              <w:rPr>
                <w:rFonts w:eastAsia="Times New Roman" w:cstheme="minorHAnsi"/>
                <w:color w:val="000000"/>
                <w:sz w:val="20"/>
                <w:szCs w:val="20"/>
                <w:lang w:val="en-US"/>
              </w:rPr>
              <w:t xml:space="preserve"> 2 </w:t>
            </w:r>
            <w:r w:rsidR="00E56261" w:rsidRPr="00760425">
              <w:rPr>
                <w:rFonts w:eastAsia="Times New Roman" w:cstheme="minorHAnsi"/>
                <w:sz w:val="20"/>
                <w:szCs w:val="20"/>
                <w:lang w:val="en-US"/>
              </w:rPr>
              <w:t>points</w:t>
            </w:r>
          </w:p>
        </w:tc>
      </w:tr>
      <w:tr w:rsidR="00B407FA" w:rsidRPr="00760425" w14:paraId="50C306CA" w14:textId="77777777" w:rsidTr="00C219F4">
        <w:trPr>
          <w:trHeight w:val="322"/>
        </w:trPr>
        <w:tc>
          <w:tcPr>
            <w:tcW w:w="8858" w:type="dxa"/>
            <w:tcBorders>
              <w:top w:val="nil"/>
              <w:left w:val="nil"/>
              <w:bottom w:val="nil"/>
              <w:right w:val="nil"/>
            </w:tcBorders>
            <w:shd w:val="clear" w:color="auto" w:fill="auto"/>
            <w:vAlign w:val="center"/>
            <w:hideMark/>
          </w:tcPr>
          <w:p w14:paraId="2D3B2339" w14:textId="199009D9" w:rsidR="00B407FA" w:rsidRPr="00760425" w:rsidRDefault="00B407FA" w:rsidP="00C219F4">
            <w:pPr>
              <w:spacing w:after="0" w:line="240" w:lineRule="auto"/>
              <w:rPr>
                <w:rFonts w:eastAsia="Times New Roman" w:cstheme="minorHAnsi"/>
                <w:color w:val="000000"/>
                <w:sz w:val="20"/>
                <w:szCs w:val="20"/>
                <w:lang w:val="en-US"/>
              </w:rPr>
            </w:pPr>
            <w:r w:rsidRPr="00760425">
              <w:rPr>
                <w:rFonts w:eastAsia="Times New Roman" w:cstheme="minorHAnsi"/>
                <w:color w:val="000000"/>
                <w:sz w:val="20"/>
                <w:szCs w:val="20"/>
                <w:lang w:val="en-US"/>
              </w:rPr>
              <w:t xml:space="preserve">ii) </w:t>
            </w:r>
            <w:r w:rsidR="00760425" w:rsidRPr="00760425">
              <w:rPr>
                <w:rFonts w:eastAsia="Times New Roman" w:cstheme="minorHAnsi"/>
                <w:color w:val="000000"/>
                <w:sz w:val="20"/>
                <w:szCs w:val="20"/>
                <w:lang w:val="en-US"/>
              </w:rPr>
              <w:t xml:space="preserve">For each restructuring committee or course creation </w:t>
            </w:r>
            <w:r w:rsidR="00E56261" w:rsidRPr="00760425">
              <w:rPr>
                <w:rFonts w:eastAsia="Times New Roman" w:cstheme="minorHAnsi"/>
                <w:color w:val="000000"/>
                <w:sz w:val="20"/>
                <w:szCs w:val="20"/>
                <w:lang w:val="en-US"/>
              </w:rPr>
              <w:t xml:space="preserve">- 3 </w:t>
            </w:r>
            <w:r w:rsidR="00E56261" w:rsidRPr="00760425">
              <w:rPr>
                <w:rFonts w:eastAsia="Times New Roman" w:cstheme="minorHAnsi"/>
                <w:sz w:val="20"/>
                <w:szCs w:val="20"/>
                <w:lang w:val="en-US"/>
              </w:rPr>
              <w:t>points</w:t>
            </w:r>
          </w:p>
        </w:tc>
      </w:tr>
    </w:tbl>
    <w:p w14:paraId="13208B6A" w14:textId="77777777" w:rsidR="007E5E08" w:rsidRPr="00072862" w:rsidRDefault="007E5E08" w:rsidP="00072862">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Complementary information to the Evaluation and Selection process.</w:t>
      </w:r>
    </w:p>
    <w:p w14:paraId="3F2C75BD" w14:textId="77777777"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cs="Arial"/>
          <w:color w:val="000000" w:themeColor="text1"/>
          <w:lang w:val="en-US"/>
        </w:rPr>
        <w:t xml:space="preserve">The final approved ordering list will be notified to candidates by e-mail with notification of delivery receipt, registered letter or in person and published in the web site at </w:t>
      </w:r>
      <w:hyperlink r:id="rId9" w:history="1">
        <w:r w:rsidRPr="007E5E08">
          <w:rPr>
            <w:color w:val="000000" w:themeColor="text1"/>
            <w:lang w:val="en-US"/>
          </w:rPr>
          <w:t>www.ips.pt</w:t>
        </w:r>
      </w:hyperlink>
    </w:p>
    <w:p w14:paraId="67200D99" w14:textId="77777777"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asciiTheme="minorHAnsi" w:hAnsiTheme="minorHAnsi" w:cs="Century Gothic"/>
          <w:lang w:val="en-US"/>
        </w:rPr>
        <w:t xml:space="preserve">The minutes of the jury will be made available to </w:t>
      </w:r>
      <w:r w:rsidRPr="007E5E08">
        <w:rPr>
          <w:rFonts w:asciiTheme="minorHAnsi" w:hAnsiTheme="minorHAnsi" w:cs="Arial"/>
          <w:lang w:val="en"/>
        </w:rPr>
        <w:t xml:space="preserve">applicants </w:t>
      </w:r>
      <w:r w:rsidRPr="007E5E08">
        <w:rPr>
          <w:rFonts w:asciiTheme="minorHAnsi" w:hAnsiTheme="minorHAnsi" w:cs="Century Gothic"/>
          <w:lang w:val="en-US"/>
        </w:rPr>
        <w:t>on request.</w:t>
      </w:r>
    </w:p>
    <w:p w14:paraId="7F5607DB" w14:textId="77777777"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asciiTheme="minorHAnsi" w:hAnsiTheme="minorHAnsi" w:cs="Century Gothic"/>
          <w:lang w:val="en-US"/>
        </w:rPr>
        <w:t xml:space="preserve">The documentation submitted by </w:t>
      </w:r>
      <w:r w:rsidRPr="007E5E08">
        <w:rPr>
          <w:rFonts w:asciiTheme="minorHAnsi" w:hAnsiTheme="minorHAnsi" w:cs="Arial"/>
          <w:lang w:val="en"/>
        </w:rPr>
        <w:t>applicants who do not request their return within one year after the termination of the contest will be destroyed.</w:t>
      </w:r>
    </w:p>
    <w:p w14:paraId="285D5A85" w14:textId="701C0E1B"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asciiTheme="minorHAnsi" w:hAnsiTheme="minorHAnsi" w:cs="Century Gothic"/>
          <w:lang w:val="en-US"/>
        </w:rPr>
        <w:t xml:space="preserve">The documentation submitted by </w:t>
      </w:r>
      <w:r w:rsidRPr="007E5E08">
        <w:rPr>
          <w:rFonts w:asciiTheme="minorHAnsi" w:hAnsiTheme="minorHAnsi" w:cs="Arial"/>
          <w:lang w:val="en-US"/>
        </w:rPr>
        <w:t>applicants concerning to contests in litigation appealed,</w:t>
      </w:r>
      <w:r w:rsidRPr="007E5E08">
        <w:rPr>
          <w:rFonts w:cs="Arial"/>
          <w:color w:val="000000" w:themeColor="text1"/>
          <w:lang w:val="en-US"/>
        </w:rPr>
        <w:t xml:space="preserve"> </w:t>
      </w:r>
      <w:proofErr w:type="gramStart"/>
      <w:r w:rsidRPr="007E5E08">
        <w:rPr>
          <w:rFonts w:cs="Arial"/>
          <w:color w:val="000000" w:themeColor="text1"/>
          <w:lang w:val="en-US"/>
        </w:rPr>
        <w:t>may</w:t>
      </w:r>
      <w:proofErr w:type="gramEnd"/>
      <w:r w:rsidRPr="007E5E08">
        <w:rPr>
          <w:rFonts w:cs="Arial"/>
          <w:color w:val="000000" w:themeColor="text1"/>
          <w:lang w:val="en-US"/>
        </w:rPr>
        <w:t xml:space="preserve"> only be destroyed or returned, after the execution of the sentence.</w:t>
      </w:r>
    </w:p>
    <w:p w14:paraId="20667896" w14:textId="77777777" w:rsidR="007E5E08" w:rsidRPr="00072862" w:rsidRDefault="007E5E08" w:rsidP="00072862">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The composition of the jury, is as follows:</w:t>
      </w:r>
    </w:p>
    <w:p w14:paraId="1CEA09DC" w14:textId="534BDFF2" w:rsidR="002359EF" w:rsidRPr="009F7B4A" w:rsidRDefault="007E5E08" w:rsidP="002359EF">
      <w:pPr>
        <w:pStyle w:val="PargrafodaLista"/>
        <w:tabs>
          <w:tab w:val="left" w:pos="8504"/>
        </w:tabs>
        <w:autoSpaceDE w:val="0"/>
        <w:autoSpaceDN w:val="0"/>
        <w:adjustRightInd w:val="0"/>
        <w:spacing w:before="60" w:after="0" w:line="360" w:lineRule="auto"/>
        <w:jc w:val="both"/>
        <w:rPr>
          <w:rFonts w:asciiTheme="minorHAnsi" w:hAnsiTheme="minorHAnsi" w:cstheme="minorHAnsi"/>
          <w:lang w:val="en-US"/>
        </w:rPr>
      </w:pPr>
      <w:r w:rsidRPr="009F7B4A">
        <w:rPr>
          <w:rFonts w:asciiTheme="minorHAnsi" w:hAnsiTheme="minorHAnsi" w:cstheme="minorHAnsi"/>
          <w:lang w:val="en-US"/>
        </w:rPr>
        <w:t>President</w:t>
      </w:r>
    </w:p>
    <w:p w14:paraId="6103127C" w14:textId="4BAAD5B3" w:rsidR="00B259E7" w:rsidRPr="007E5E08" w:rsidRDefault="00760425" w:rsidP="00B259E7">
      <w:pPr>
        <w:pStyle w:val="PargrafodaLista"/>
        <w:spacing w:after="0" w:line="360" w:lineRule="auto"/>
        <w:jc w:val="both"/>
        <w:rPr>
          <w:rFonts w:asciiTheme="minorHAnsi" w:hAnsiTheme="minorHAnsi" w:cstheme="minorHAnsi"/>
          <w:lang w:val="en-US"/>
        </w:rPr>
      </w:pPr>
      <w:sdt>
        <w:sdtPr>
          <w:rPr>
            <w:lang w:val="en-US"/>
          </w:rPr>
          <w:alias w:val="Nome completo"/>
          <w:tag w:val="Nome completo"/>
          <w:id w:val="2140136982"/>
          <w:placeholder>
            <w:docPart w:val="E00785DDAF0D4A509C830E55EA3C8ACD"/>
          </w:placeholder>
          <w:text/>
        </w:sdtPr>
        <w:sdtContent>
          <w:r w:rsidRPr="00760425">
            <w:rPr>
              <w:lang w:val="en-US"/>
            </w:rPr>
            <w:t>Pedro Manuel Garcia Vieira Neto</w:t>
          </w:r>
        </w:sdtContent>
      </w:sdt>
      <w:r w:rsidR="00B259E7" w:rsidRPr="007E5E08">
        <w:rPr>
          <w:rFonts w:asciiTheme="minorHAnsi" w:hAnsiTheme="minorHAnsi" w:cstheme="minorHAnsi"/>
          <w:lang w:val="en-US"/>
        </w:rPr>
        <w:t xml:space="preserve">, </w:t>
      </w:r>
      <w:r>
        <w:rPr>
          <w:lang w:val="en-US"/>
        </w:rPr>
        <w:t>Adjunct</w:t>
      </w:r>
      <w:r w:rsidR="007E5E08" w:rsidRPr="005D1613">
        <w:rPr>
          <w:lang w:val="en-US"/>
        </w:rPr>
        <w:t xml:space="preserve"> Professor and Director </w:t>
      </w:r>
      <w:r w:rsidR="007E5E08" w:rsidRPr="005D1613">
        <w:rPr>
          <w:rFonts w:asciiTheme="minorHAnsi" w:hAnsiTheme="minorHAnsi" w:cs="Arial"/>
          <w:lang w:val="en"/>
        </w:rPr>
        <w:t xml:space="preserve">of the </w:t>
      </w:r>
      <w:sdt>
        <w:sdtPr>
          <w:rPr>
            <w:rFonts w:cs="Century Gothic"/>
            <w:lang w:val="en-GB"/>
          </w:rPr>
          <w:alias w:val="Unidade Orgânica"/>
          <w:tag w:val="Unidade Orgânica"/>
          <w:id w:val="-152527394"/>
          <w:placeholder>
            <w:docPart w:val="77E343CE1ED7495483807909CF7416D9"/>
          </w:placeholder>
          <w:dropDownList>
            <w:listItem w:value="Escolha um item."/>
            <w:listItem w:displayText="School of Health" w:value="School of Health"/>
            <w:listItem w:displayText="School of Education" w:value="School of Education"/>
            <w:listItem w:displayText="School of Business Administration" w:value="School of Business Administration"/>
            <w:listItem w:displayText=" School of Technology of Setúbal" w:value=" School of Technology of Setúbal"/>
            <w:listItem w:displayText="School of Technology of Barreiro" w:value="School of Technology of Barreiro"/>
          </w:dropDownList>
        </w:sdtPr>
        <w:sdtEndPr/>
        <w:sdtContent>
          <w:r>
            <w:rPr>
              <w:rFonts w:cs="Century Gothic"/>
              <w:lang w:val="en-GB"/>
            </w:rPr>
            <w:t>School of Technology of Barreiro</w:t>
          </w:r>
        </w:sdtContent>
      </w:sdt>
      <w:r w:rsidR="000409D3" w:rsidRPr="00072862">
        <w:rPr>
          <w:rFonts w:asciiTheme="minorHAnsi" w:hAnsiTheme="minorHAnsi" w:cs="Century Gothic"/>
          <w:lang w:val="en-US"/>
        </w:rPr>
        <w:t>,</w:t>
      </w:r>
      <w:r w:rsidR="007E5E08" w:rsidRPr="005D1613">
        <w:rPr>
          <w:rFonts w:asciiTheme="minorHAnsi" w:hAnsiTheme="minorHAnsi" w:cs="Arial"/>
          <w:lang w:val="en"/>
        </w:rPr>
        <w:t xml:space="preserve"> of Polytechnic Institute of Setúbal</w:t>
      </w:r>
      <w:r w:rsidR="007E5E08" w:rsidRPr="005D1613">
        <w:rPr>
          <w:lang w:val="en-US"/>
        </w:rPr>
        <w:t xml:space="preserve">, </w:t>
      </w:r>
      <w:r w:rsidR="007E5E08" w:rsidRPr="005D1613">
        <w:rPr>
          <w:rFonts w:asciiTheme="minorHAnsi" w:hAnsiTheme="minorHAnsi" w:cs="Arial"/>
          <w:lang w:val="en"/>
        </w:rPr>
        <w:t>named</w:t>
      </w:r>
      <w:r w:rsidR="007E5E08" w:rsidRPr="005D1613">
        <w:rPr>
          <w:rFonts w:cs="Arial"/>
          <w:color w:val="000000" w:themeColor="text1"/>
          <w:lang w:val="en-US"/>
        </w:rPr>
        <w:t xml:space="preserve"> as President of the Jury under paragraph a) of nº 1 of Article 23º of ECPDESP</w:t>
      </w:r>
      <w:r w:rsidR="00B259E7" w:rsidRPr="007E5E08">
        <w:rPr>
          <w:rFonts w:asciiTheme="minorHAnsi" w:hAnsiTheme="minorHAnsi" w:cstheme="minorHAnsi"/>
          <w:lang w:val="en-US"/>
        </w:rPr>
        <w:t>.</w:t>
      </w:r>
    </w:p>
    <w:p w14:paraId="588ED558" w14:textId="77777777" w:rsidR="00072862" w:rsidRPr="008E17D5" w:rsidRDefault="00072862" w:rsidP="00072862">
      <w:pPr>
        <w:pStyle w:val="PargrafodaLista"/>
        <w:tabs>
          <w:tab w:val="left" w:pos="8504"/>
        </w:tabs>
        <w:autoSpaceDE w:val="0"/>
        <w:autoSpaceDN w:val="0"/>
        <w:adjustRightInd w:val="0"/>
        <w:spacing w:before="60" w:after="0" w:line="360" w:lineRule="auto"/>
        <w:jc w:val="both"/>
        <w:rPr>
          <w:rFonts w:asciiTheme="minorHAnsi" w:hAnsiTheme="minorHAnsi" w:cstheme="minorHAnsi"/>
        </w:rPr>
      </w:pPr>
      <w:proofErr w:type="spellStart"/>
      <w:r w:rsidRPr="008E17D5">
        <w:rPr>
          <w:rFonts w:asciiTheme="minorHAnsi" w:hAnsiTheme="minorHAnsi" w:cstheme="minorHAnsi"/>
        </w:rPr>
        <w:t>Members</w:t>
      </w:r>
      <w:proofErr w:type="spellEnd"/>
      <w:r w:rsidRPr="008E17D5">
        <w:rPr>
          <w:rFonts w:asciiTheme="minorHAnsi" w:hAnsiTheme="minorHAnsi" w:cstheme="minorHAnsi"/>
        </w:rPr>
        <w:t xml:space="preserve"> </w:t>
      </w:r>
      <w:proofErr w:type="spellStart"/>
      <w:r w:rsidRPr="008E17D5">
        <w:rPr>
          <w:rFonts w:asciiTheme="minorHAnsi" w:hAnsiTheme="minorHAnsi" w:cstheme="minorHAnsi"/>
        </w:rPr>
        <w:t>of</w:t>
      </w:r>
      <w:proofErr w:type="spellEnd"/>
      <w:r w:rsidRPr="008E17D5">
        <w:rPr>
          <w:rFonts w:asciiTheme="minorHAnsi" w:hAnsiTheme="minorHAnsi" w:cstheme="minorHAnsi"/>
        </w:rPr>
        <w:t xml:space="preserve"> </w:t>
      </w:r>
      <w:proofErr w:type="spellStart"/>
      <w:r w:rsidRPr="008E17D5">
        <w:rPr>
          <w:rFonts w:asciiTheme="minorHAnsi" w:hAnsiTheme="minorHAnsi" w:cstheme="minorHAnsi"/>
        </w:rPr>
        <w:t>the</w:t>
      </w:r>
      <w:proofErr w:type="spellEnd"/>
      <w:r w:rsidRPr="008E17D5">
        <w:rPr>
          <w:rFonts w:asciiTheme="minorHAnsi" w:hAnsiTheme="minorHAnsi" w:cstheme="minorHAnsi"/>
        </w:rPr>
        <w:t xml:space="preserve"> </w:t>
      </w:r>
      <w:proofErr w:type="spellStart"/>
      <w:r w:rsidRPr="008E17D5">
        <w:rPr>
          <w:rFonts w:asciiTheme="minorHAnsi" w:hAnsiTheme="minorHAnsi" w:cstheme="minorHAnsi"/>
        </w:rPr>
        <w:t>jury</w:t>
      </w:r>
      <w:proofErr w:type="spellEnd"/>
    </w:p>
    <w:p w14:paraId="6D376AB5" w14:textId="6D3E4DE5" w:rsidR="00760425" w:rsidRDefault="00C754C5" w:rsidP="00760425">
      <w:pPr>
        <w:pStyle w:val="PargrafodaLista"/>
        <w:spacing w:after="0" w:line="360" w:lineRule="auto"/>
        <w:jc w:val="both"/>
        <w:rPr>
          <w:b/>
          <w:sz w:val="24"/>
          <w:szCs w:val="24"/>
        </w:rPr>
      </w:pPr>
      <w:sdt>
        <w:sdtPr>
          <w:rPr>
            <w:rFonts w:asciiTheme="minorHAnsi" w:hAnsiTheme="minorHAnsi" w:cstheme="minorHAnsi"/>
          </w:rPr>
          <w:alias w:val="Nome completo, categoria e UO"/>
          <w:tag w:val="Nome completo, categoria e UO"/>
          <w:id w:val="-41681983"/>
          <w:placeholder>
            <w:docPart w:val="AE0A27C76EED4146886702586775A195"/>
          </w:placeholder>
          <w:text/>
        </w:sdtPr>
        <w:sdtContent>
          <w:r w:rsidRPr="00C754C5">
            <w:rPr>
              <w:rFonts w:asciiTheme="minorHAnsi" w:hAnsiTheme="minorHAnsi" w:cstheme="minorHAnsi"/>
            </w:rPr>
            <w:t xml:space="preserve">Cândida Ascensão Teixeira Tomaz, </w:t>
          </w:r>
          <w:proofErr w:type="spellStart"/>
          <w:r w:rsidRPr="00C754C5">
            <w:rPr>
              <w:rFonts w:asciiTheme="minorHAnsi" w:hAnsiTheme="minorHAnsi" w:cstheme="minorHAnsi"/>
            </w:rPr>
            <w:t>Associate</w:t>
          </w:r>
          <w:proofErr w:type="spellEnd"/>
          <w:r w:rsidRPr="00C754C5">
            <w:rPr>
              <w:rFonts w:asciiTheme="minorHAnsi" w:hAnsiTheme="minorHAnsi" w:cstheme="minorHAnsi"/>
            </w:rPr>
            <w:t xml:space="preserve"> Professor </w:t>
          </w:r>
          <w:proofErr w:type="spellStart"/>
          <w:r w:rsidRPr="00C754C5">
            <w:rPr>
              <w:rFonts w:asciiTheme="minorHAnsi" w:hAnsiTheme="minorHAnsi" w:cstheme="minorHAnsi"/>
            </w:rPr>
            <w:t>from</w:t>
          </w:r>
          <w:proofErr w:type="spellEnd"/>
          <w:r w:rsidRPr="00C754C5">
            <w:rPr>
              <w:rFonts w:asciiTheme="minorHAnsi" w:hAnsiTheme="minorHAnsi" w:cstheme="minorHAnsi"/>
            </w:rPr>
            <w:t xml:space="preserve"> </w:t>
          </w:r>
          <w:proofErr w:type="spellStart"/>
          <w:r w:rsidRPr="00C754C5">
            <w:rPr>
              <w:rFonts w:asciiTheme="minorHAnsi" w:hAnsiTheme="minorHAnsi" w:cstheme="minorHAnsi"/>
            </w:rPr>
            <w:t>the</w:t>
          </w:r>
          <w:proofErr w:type="spellEnd"/>
          <w:r w:rsidRPr="00C754C5">
            <w:rPr>
              <w:rFonts w:asciiTheme="minorHAnsi" w:hAnsiTheme="minorHAnsi" w:cstheme="minorHAnsi"/>
            </w:rPr>
            <w:t xml:space="preserve"> </w:t>
          </w:r>
          <w:proofErr w:type="spellStart"/>
          <w:r w:rsidRPr="00C754C5">
            <w:rPr>
              <w:rFonts w:asciiTheme="minorHAnsi" w:hAnsiTheme="minorHAnsi" w:cstheme="minorHAnsi"/>
            </w:rPr>
            <w:t>University</w:t>
          </w:r>
          <w:proofErr w:type="spellEnd"/>
          <w:r w:rsidRPr="00C754C5">
            <w:rPr>
              <w:rFonts w:asciiTheme="minorHAnsi" w:hAnsiTheme="minorHAnsi" w:cstheme="minorHAnsi"/>
            </w:rPr>
            <w:t xml:space="preserve"> </w:t>
          </w:r>
          <w:proofErr w:type="spellStart"/>
          <w:r w:rsidRPr="00C754C5">
            <w:rPr>
              <w:rFonts w:asciiTheme="minorHAnsi" w:hAnsiTheme="minorHAnsi" w:cstheme="minorHAnsi"/>
            </w:rPr>
            <w:t>of</w:t>
          </w:r>
          <w:proofErr w:type="spellEnd"/>
          <w:r w:rsidRPr="00C754C5">
            <w:rPr>
              <w:rFonts w:asciiTheme="minorHAnsi" w:hAnsiTheme="minorHAnsi" w:cstheme="minorHAnsi"/>
            </w:rPr>
            <w:t xml:space="preserve"> Beira Interior;</w:t>
          </w:r>
        </w:sdtContent>
      </w:sdt>
    </w:p>
    <w:p w14:paraId="0205A3AF" w14:textId="3DF6ABA0" w:rsidR="00760425" w:rsidRPr="00AC3F7F" w:rsidRDefault="00760425" w:rsidP="00760425">
      <w:pPr>
        <w:pStyle w:val="PargrafodaLista"/>
        <w:spacing w:before="60" w:after="0" w:line="360" w:lineRule="auto"/>
        <w:jc w:val="both"/>
        <w:rPr>
          <w:bCs/>
          <w:sz w:val="24"/>
          <w:szCs w:val="24"/>
        </w:rPr>
      </w:pPr>
      <w:r w:rsidRPr="0011671E">
        <w:rPr>
          <w:rFonts w:asciiTheme="minorHAnsi" w:hAnsiTheme="minorHAnsi" w:cstheme="minorHAnsi"/>
          <w:lang w:eastAsia="en-US"/>
        </w:rPr>
        <w:t xml:space="preserve">Duarte Miguel de França Teixeira dos Prazeres, </w:t>
      </w:r>
      <w:proofErr w:type="spellStart"/>
      <w:r w:rsidR="0081531D">
        <w:rPr>
          <w:rFonts w:asciiTheme="minorHAnsi" w:hAnsiTheme="minorHAnsi" w:cstheme="minorHAnsi"/>
          <w:lang w:eastAsia="en-US"/>
        </w:rPr>
        <w:t>Full</w:t>
      </w:r>
      <w:proofErr w:type="spellEnd"/>
      <w:r w:rsidR="0081531D">
        <w:rPr>
          <w:rFonts w:asciiTheme="minorHAnsi" w:hAnsiTheme="minorHAnsi" w:cstheme="minorHAnsi"/>
          <w:lang w:eastAsia="en-US"/>
        </w:rPr>
        <w:t xml:space="preserve"> </w:t>
      </w:r>
      <w:r w:rsidR="0081531D">
        <w:rPr>
          <w:rFonts w:asciiTheme="minorHAnsi" w:hAnsiTheme="minorHAnsi" w:cstheme="minorHAnsi"/>
        </w:rPr>
        <w:t>Professor</w:t>
      </w:r>
      <w:r w:rsidRPr="0011671E">
        <w:rPr>
          <w:rFonts w:asciiTheme="minorHAnsi" w:hAnsiTheme="minorHAnsi" w:cstheme="minorHAnsi"/>
        </w:rPr>
        <w:t xml:space="preserve"> </w:t>
      </w:r>
      <w:proofErr w:type="spellStart"/>
      <w:r w:rsidR="00C754C5" w:rsidRPr="00C754C5">
        <w:rPr>
          <w:rFonts w:asciiTheme="minorHAnsi" w:hAnsiTheme="minorHAnsi" w:cstheme="minorHAnsi"/>
        </w:rPr>
        <w:t>from</w:t>
      </w:r>
      <w:proofErr w:type="spellEnd"/>
      <w:r w:rsidR="00C754C5" w:rsidRPr="00C754C5">
        <w:rPr>
          <w:rFonts w:asciiTheme="minorHAnsi" w:hAnsiTheme="minorHAnsi" w:cstheme="minorHAnsi"/>
        </w:rPr>
        <w:t xml:space="preserve"> </w:t>
      </w:r>
      <w:proofErr w:type="spellStart"/>
      <w:r w:rsidR="00C754C5" w:rsidRPr="00C754C5">
        <w:rPr>
          <w:rFonts w:asciiTheme="minorHAnsi" w:hAnsiTheme="minorHAnsi" w:cstheme="minorHAnsi"/>
        </w:rPr>
        <w:t>the</w:t>
      </w:r>
      <w:proofErr w:type="spellEnd"/>
      <w:r w:rsidR="00C754C5" w:rsidRPr="00C754C5">
        <w:rPr>
          <w:rFonts w:asciiTheme="minorHAnsi" w:hAnsiTheme="minorHAnsi" w:cstheme="minorHAnsi"/>
        </w:rPr>
        <w:t xml:space="preserve"> Instituto Superior Técnico, </w:t>
      </w:r>
      <w:proofErr w:type="spellStart"/>
      <w:r w:rsidR="00C754C5" w:rsidRPr="00C754C5">
        <w:rPr>
          <w:rFonts w:asciiTheme="minorHAnsi" w:hAnsiTheme="minorHAnsi" w:cstheme="minorHAnsi"/>
        </w:rPr>
        <w:t>from</w:t>
      </w:r>
      <w:proofErr w:type="spellEnd"/>
      <w:r w:rsidR="00C754C5" w:rsidRPr="00C754C5">
        <w:rPr>
          <w:rFonts w:asciiTheme="minorHAnsi" w:hAnsiTheme="minorHAnsi" w:cstheme="minorHAnsi"/>
        </w:rPr>
        <w:t xml:space="preserve"> </w:t>
      </w:r>
      <w:proofErr w:type="spellStart"/>
      <w:r w:rsidR="00C754C5" w:rsidRPr="00C754C5">
        <w:rPr>
          <w:rFonts w:asciiTheme="minorHAnsi" w:hAnsiTheme="minorHAnsi" w:cstheme="minorHAnsi"/>
        </w:rPr>
        <w:t>the</w:t>
      </w:r>
      <w:proofErr w:type="spellEnd"/>
      <w:r w:rsidR="00C754C5" w:rsidRPr="00C754C5">
        <w:rPr>
          <w:rFonts w:asciiTheme="minorHAnsi" w:hAnsiTheme="minorHAnsi" w:cstheme="minorHAnsi"/>
        </w:rPr>
        <w:t xml:space="preserve"> </w:t>
      </w:r>
      <w:proofErr w:type="spellStart"/>
      <w:r w:rsidR="00C754C5" w:rsidRPr="00C754C5">
        <w:rPr>
          <w:rFonts w:asciiTheme="minorHAnsi" w:hAnsiTheme="minorHAnsi" w:cstheme="minorHAnsi"/>
        </w:rPr>
        <w:t>University</w:t>
      </w:r>
      <w:proofErr w:type="spellEnd"/>
      <w:r w:rsidR="00C754C5" w:rsidRPr="00C754C5">
        <w:rPr>
          <w:rFonts w:asciiTheme="minorHAnsi" w:hAnsiTheme="minorHAnsi" w:cstheme="minorHAnsi"/>
        </w:rPr>
        <w:t xml:space="preserve"> </w:t>
      </w:r>
      <w:proofErr w:type="spellStart"/>
      <w:r w:rsidR="00C754C5" w:rsidRPr="00C754C5">
        <w:rPr>
          <w:rFonts w:asciiTheme="minorHAnsi" w:hAnsiTheme="minorHAnsi" w:cstheme="minorHAnsi"/>
        </w:rPr>
        <w:t>of</w:t>
      </w:r>
      <w:proofErr w:type="spellEnd"/>
      <w:r w:rsidR="00C754C5" w:rsidRPr="00C754C5">
        <w:rPr>
          <w:rFonts w:asciiTheme="minorHAnsi" w:hAnsiTheme="minorHAnsi" w:cstheme="minorHAnsi"/>
        </w:rPr>
        <w:t xml:space="preserve"> </w:t>
      </w:r>
      <w:proofErr w:type="spellStart"/>
      <w:r w:rsidR="00C754C5" w:rsidRPr="00C754C5">
        <w:rPr>
          <w:rFonts w:asciiTheme="minorHAnsi" w:hAnsiTheme="minorHAnsi" w:cstheme="minorHAnsi"/>
        </w:rPr>
        <w:t>Lisbon</w:t>
      </w:r>
      <w:proofErr w:type="spellEnd"/>
      <w:r w:rsidRPr="00AC3F7F">
        <w:rPr>
          <w:bCs/>
          <w:sz w:val="24"/>
          <w:szCs w:val="24"/>
        </w:rPr>
        <w:t>;</w:t>
      </w:r>
    </w:p>
    <w:p w14:paraId="2D6522DA" w14:textId="418CCD41" w:rsidR="00760425" w:rsidRPr="00C754C5" w:rsidRDefault="00C754C5" w:rsidP="00760425">
      <w:pPr>
        <w:pStyle w:val="PargrafodaLista"/>
        <w:spacing w:before="60" w:after="0" w:line="360" w:lineRule="auto"/>
        <w:jc w:val="both"/>
        <w:rPr>
          <w:rFonts w:asciiTheme="minorHAnsi" w:hAnsiTheme="minorHAnsi" w:cstheme="minorHAnsi"/>
          <w:lang w:val="en-US" w:eastAsia="en-US"/>
        </w:rPr>
      </w:pPr>
      <w:sdt>
        <w:sdtPr>
          <w:rPr>
            <w:rFonts w:cstheme="minorHAnsi"/>
            <w:lang w:val="en-US"/>
          </w:rPr>
          <w:alias w:val="Nome completo, categoria e UO"/>
          <w:tag w:val="Nome completo, categoria e UO"/>
          <w:id w:val="-765768087"/>
          <w:placeholder>
            <w:docPart w:val="8AB81F4E324B437C9CD034003EA74F54"/>
          </w:placeholder>
          <w:text/>
        </w:sdtPr>
        <w:sdtContent>
          <w:proofErr w:type="spellStart"/>
          <w:r w:rsidRPr="00C754C5">
            <w:rPr>
              <w:rFonts w:cstheme="minorHAnsi"/>
              <w:lang w:val="en-US"/>
            </w:rPr>
            <w:t>Lígia</w:t>
          </w:r>
          <w:proofErr w:type="spellEnd"/>
          <w:r w:rsidRPr="00C754C5">
            <w:rPr>
              <w:rFonts w:cstheme="minorHAnsi"/>
              <w:lang w:val="en-US"/>
            </w:rPr>
            <w:t xml:space="preserve"> Raquel </w:t>
          </w:r>
          <w:proofErr w:type="spellStart"/>
          <w:r w:rsidRPr="00C754C5">
            <w:rPr>
              <w:rFonts w:cstheme="minorHAnsi"/>
              <w:lang w:val="en-US"/>
            </w:rPr>
            <w:t>Marona</w:t>
          </w:r>
          <w:proofErr w:type="spellEnd"/>
          <w:r w:rsidRPr="00C754C5">
            <w:rPr>
              <w:rFonts w:cstheme="minorHAnsi"/>
              <w:lang w:val="en-US"/>
            </w:rPr>
            <w:t xml:space="preserve"> Rodrigues, Associate Professor with Aggregation, </w:t>
          </w:r>
          <w:proofErr w:type="spellStart"/>
          <w:r w:rsidRPr="00C754C5">
            <w:rPr>
              <w:rFonts w:cstheme="minorHAnsi"/>
              <w:lang w:val="en-US"/>
            </w:rPr>
            <w:t>from</w:t>
          </w:r>
          <w:proofErr w:type="spellEnd"/>
          <w:r w:rsidRPr="00C754C5">
            <w:rPr>
              <w:rFonts w:cstheme="minorHAnsi"/>
              <w:lang w:val="en-US"/>
            </w:rPr>
            <w:t xml:space="preserve"> </w:t>
          </w:r>
          <w:proofErr w:type="spellStart"/>
          <w:r w:rsidRPr="00C754C5">
            <w:rPr>
              <w:rFonts w:cstheme="minorHAnsi"/>
              <w:lang w:val="en-US"/>
            </w:rPr>
            <w:t>the</w:t>
          </w:r>
          <w:proofErr w:type="spellEnd"/>
          <w:r w:rsidRPr="00C754C5">
            <w:rPr>
              <w:rFonts w:cstheme="minorHAnsi"/>
              <w:lang w:val="en-US"/>
            </w:rPr>
            <w:t xml:space="preserve"> </w:t>
          </w:r>
          <w:proofErr w:type="spellStart"/>
          <w:r w:rsidRPr="00C754C5">
            <w:rPr>
              <w:rFonts w:cstheme="minorHAnsi"/>
              <w:lang w:val="en-US"/>
            </w:rPr>
            <w:t>University</w:t>
          </w:r>
          <w:proofErr w:type="spellEnd"/>
          <w:r w:rsidRPr="00C754C5">
            <w:rPr>
              <w:rFonts w:cstheme="minorHAnsi"/>
              <w:lang w:val="en-US"/>
            </w:rPr>
            <w:t xml:space="preserve"> </w:t>
          </w:r>
          <w:proofErr w:type="spellStart"/>
          <w:r w:rsidRPr="00C754C5">
            <w:rPr>
              <w:rFonts w:cstheme="minorHAnsi"/>
              <w:lang w:val="en-US"/>
            </w:rPr>
            <w:t>of</w:t>
          </w:r>
          <w:proofErr w:type="spellEnd"/>
          <w:r w:rsidRPr="00C754C5">
            <w:rPr>
              <w:rFonts w:cstheme="minorHAnsi"/>
              <w:lang w:val="en-US"/>
            </w:rPr>
            <w:t xml:space="preserve"> Minho;</w:t>
          </w:r>
        </w:sdtContent>
      </w:sdt>
    </w:p>
    <w:p w14:paraId="1BF6DA78" w14:textId="14D965FB" w:rsidR="00760425" w:rsidRPr="00C754C5" w:rsidRDefault="00760425" w:rsidP="00760425">
      <w:pPr>
        <w:pStyle w:val="PargrafodaLista"/>
        <w:spacing w:before="60" w:after="0" w:line="360" w:lineRule="auto"/>
        <w:jc w:val="both"/>
        <w:rPr>
          <w:rFonts w:asciiTheme="minorHAnsi" w:hAnsiTheme="minorHAnsi" w:cstheme="minorHAnsi"/>
          <w:lang w:val="en-US"/>
        </w:rPr>
      </w:pPr>
      <w:r w:rsidRPr="00C754C5">
        <w:rPr>
          <w:rFonts w:asciiTheme="minorHAnsi" w:hAnsiTheme="minorHAnsi" w:cstheme="minorHAnsi"/>
          <w:lang w:val="en-US" w:eastAsia="en-US"/>
        </w:rPr>
        <w:t xml:space="preserve">Luis Joaquim Pina da Fonseca, </w:t>
      </w:r>
      <w:r w:rsidR="0081531D" w:rsidRPr="00C754C5">
        <w:rPr>
          <w:rFonts w:asciiTheme="minorHAnsi" w:hAnsiTheme="minorHAnsi" w:cstheme="minorHAnsi"/>
          <w:lang w:val="en-US"/>
        </w:rPr>
        <w:t xml:space="preserve">Associate Professor </w:t>
      </w:r>
      <w:r w:rsidR="00C754C5" w:rsidRPr="00C754C5">
        <w:rPr>
          <w:rFonts w:cstheme="minorHAnsi"/>
          <w:lang w:val="en-US"/>
        </w:rPr>
        <w:t>with Aggregation</w:t>
      </w:r>
      <w:r w:rsidRPr="00C754C5">
        <w:rPr>
          <w:rFonts w:asciiTheme="minorHAnsi" w:hAnsiTheme="minorHAnsi" w:cstheme="minorHAnsi"/>
          <w:lang w:val="en-US" w:eastAsia="en-US"/>
        </w:rPr>
        <w:t xml:space="preserve">, </w:t>
      </w:r>
      <w:r w:rsidR="00C754C5" w:rsidRPr="00C754C5">
        <w:rPr>
          <w:rFonts w:asciiTheme="minorHAnsi" w:hAnsiTheme="minorHAnsi" w:cstheme="minorHAnsi"/>
          <w:lang w:val="en-US" w:eastAsia="en-US"/>
        </w:rPr>
        <w:t>from the Instituto Superior Técnico, from the University of Lisbon</w:t>
      </w:r>
      <w:r w:rsidRPr="00C754C5">
        <w:rPr>
          <w:rFonts w:cstheme="minorHAnsi"/>
          <w:lang w:val="en-US"/>
        </w:rPr>
        <w:t>;</w:t>
      </w:r>
    </w:p>
    <w:p w14:paraId="6827ECD5" w14:textId="049C3E6E" w:rsidR="00760425" w:rsidRPr="00C754C5" w:rsidRDefault="00760425" w:rsidP="00760425">
      <w:pPr>
        <w:pStyle w:val="PargrafodaLista"/>
        <w:spacing w:before="60" w:after="0" w:line="360" w:lineRule="auto"/>
        <w:outlineLvl w:val="0"/>
        <w:rPr>
          <w:rFonts w:cstheme="minorHAnsi"/>
          <w:lang w:val="en-US"/>
        </w:rPr>
      </w:pPr>
      <w:r w:rsidRPr="00C754C5">
        <w:rPr>
          <w:rFonts w:asciiTheme="minorHAnsi" w:hAnsiTheme="minorHAnsi" w:cstheme="minorHAnsi"/>
          <w:lang w:val="en-US" w:eastAsia="en-US"/>
        </w:rPr>
        <w:t xml:space="preserve">Susana Paula dos Santos Carvalho Piçarra, </w:t>
      </w:r>
      <w:r w:rsidR="00C754C5" w:rsidRPr="00C754C5">
        <w:rPr>
          <w:lang w:val="en-US"/>
        </w:rPr>
        <w:t xml:space="preserve">Coordinating Professor </w:t>
      </w:r>
      <w:r w:rsidR="00C754C5" w:rsidRPr="00C754C5">
        <w:rPr>
          <w:rFonts w:asciiTheme="minorHAnsi" w:hAnsiTheme="minorHAnsi" w:cstheme="minorHAnsi"/>
          <w:lang w:val="en-US" w:eastAsia="en-US"/>
        </w:rPr>
        <w:t>from the Barreiro School of Technology, from the Polytechnic Institute of Setúbal</w:t>
      </w:r>
      <w:bookmarkStart w:id="0" w:name="_GoBack"/>
      <w:bookmarkEnd w:id="0"/>
      <w:r w:rsidRPr="00C754C5">
        <w:rPr>
          <w:rFonts w:cstheme="minorHAnsi"/>
          <w:lang w:val="en-US"/>
        </w:rPr>
        <w:t>.</w:t>
      </w:r>
    </w:p>
    <w:p w14:paraId="7D01CB66" w14:textId="3A41293F" w:rsidR="00E10EF2" w:rsidRPr="00E10EF2" w:rsidRDefault="00E10EF2" w:rsidP="000409D3">
      <w:pPr>
        <w:pStyle w:val="PargrafodaLista"/>
        <w:numPr>
          <w:ilvl w:val="0"/>
          <w:numId w:val="1"/>
        </w:numPr>
        <w:autoSpaceDE w:val="0"/>
        <w:autoSpaceDN w:val="0"/>
        <w:adjustRightInd w:val="0"/>
        <w:spacing w:after="60" w:line="360" w:lineRule="auto"/>
        <w:jc w:val="both"/>
        <w:rPr>
          <w:rFonts w:asciiTheme="minorHAnsi" w:hAnsiTheme="minorHAnsi" w:cs="Century Gothic"/>
          <w:lang w:val="en-US"/>
        </w:rPr>
      </w:pPr>
      <w:r w:rsidRPr="00E10EF2">
        <w:rPr>
          <w:rFonts w:asciiTheme="minorHAnsi" w:hAnsiTheme="minorHAnsi" w:cs="Century Gothic"/>
          <w:lang w:val="en-US"/>
        </w:rPr>
        <w:t>Equal opportunities -  In compliance with section h) of article 9º of the Portuguese Constitution, the public administration, as employer, actively promotes a policy of equal opportunities between men and women in access to employment and career development, taking care to avoid any form of discrimination.</w:t>
      </w:r>
    </w:p>
    <w:p w14:paraId="48E501F6" w14:textId="77777777" w:rsidR="00E10EF2" w:rsidRPr="00E10EF2" w:rsidRDefault="00E10EF2" w:rsidP="00E10EF2">
      <w:pPr>
        <w:pStyle w:val="PargrafodaLista"/>
        <w:numPr>
          <w:ilvl w:val="0"/>
          <w:numId w:val="1"/>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Arial"/>
          <w:lang w:val="en"/>
        </w:rPr>
        <w:t>The present notice is published in the following</w:t>
      </w:r>
      <w:r w:rsidRPr="00E10EF2">
        <w:rPr>
          <w:rFonts w:asciiTheme="minorHAnsi" w:hAnsiTheme="minorHAnsi" w:cs="Century Gothic"/>
          <w:lang w:val="en-US"/>
        </w:rPr>
        <w:t>:</w:t>
      </w:r>
    </w:p>
    <w:p w14:paraId="14892897" w14:textId="77777777" w:rsidR="00E10EF2" w:rsidRPr="00E10EF2" w:rsidRDefault="00E10EF2" w:rsidP="00E10EF2">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Arial"/>
          <w:color w:val="000000" w:themeColor="text1"/>
        </w:rPr>
        <w:t xml:space="preserve">Na </w:t>
      </w:r>
      <w:r w:rsidRPr="00E10EF2">
        <w:rPr>
          <w:rFonts w:asciiTheme="minorHAnsi" w:hAnsiTheme="minorHAnsi" w:cs="Century Gothic"/>
        </w:rPr>
        <w:t xml:space="preserve">In </w:t>
      </w:r>
      <w:proofErr w:type="spellStart"/>
      <w:r w:rsidRPr="00E10EF2">
        <w:rPr>
          <w:rFonts w:asciiTheme="minorHAnsi" w:hAnsiTheme="minorHAnsi" w:cs="Century Gothic"/>
        </w:rPr>
        <w:t>The</w:t>
      </w:r>
      <w:proofErr w:type="spellEnd"/>
      <w:r w:rsidRPr="00E10EF2">
        <w:rPr>
          <w:rFonts w:asciiTheme="minorHAnsi" w:hAnsiTheme="minorHAnsi" w:cs="Century Gothic"/>
        </w:rPr>
        <w:t xml:space="preserve"> 2</w:t>
      </w:r>
      <w:r w:rsidRPr="00E10EF2">
        <w:rPr>
          <w:rFonts w:asciiTheme="minorHAnsi" w:hAnsiTheme="minorHAnsi" w:cs="Century Gothic"/>
          <w:vertAlign w:val="superscript"/>
        </w:rPr>
        <w:t xml:space="preserve">nd </w:t>
      </w:r>
      <w:r w:rsidRPr="00E10EF2">
        <w:rPr>
          <w:rFonts w:asciiTheme="minorHAnsi" w:hAnsiTheme="minorHAnsi" w:cs="Century Gothic"/>
        </w:rPr>
        <w:t xml:space="preserve">series </w:t>
      </w:r>
      <w:proofErr w:type="spellStart"/>
      <w:r w:rsidRPr="00E10EF2">
        <w:rPr>
          <w:rFonts w:asciiTheme="minorHAnsi" w:hAnsiTheme="minorHAnsi" w:cs="Century Gothic"/>
        </w:rPr>
        <w:t>of</w:t>
      </w:r>
      <w:proofErr w:type="spellEnd"/>
      <w:r w:rsidRPr="00E10EF2">
        <w:rPr>
          <w:rFonts w:asciiTheme="minorHAnsi" w:hAnsiTheme="minorHAnsi" w:cs="Century Gothic"/>
        </w:rPr>
        <w:t xml:space="preserve"> </w:t>
      </w:r>
      <w:proofErr w:type="spellStart"/>
      <w:r w:rsidRPr="00E10EF2">
        <w:rPr>
          <w:rFonts w:asciiTheme="minorHAnsi" w:hAnsiTheme="minorHAnsi" w:cs="Century Gothic"/>
        </w:rPr>
        <w:t>the</w:t>
      </w:r>
      <w:proofErr w:type="spellEnd"/>
      <w:r w:rsidRPr="00E10EF2">
        <w:rPr>
          <w:rFonts w:asciiTheme="minorHAnsi" w:hAnsiTheme="minorHAnsi" w:cs="Century Gothic"/>
        </w:rPr>
        <w:t xml:space="preserve"> Diário da República;</w:t>
      </w:r>
    </w:p>
    <w:p w14:paraId="6CE6E3BF" w14:textId="77777777" w:rsidR="00E10EF2" w:rsidRPr="00E10EF2" w:rsidRDefault="00E10EF2" w:rsidP="00E10EF2">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Arial"/>
          <w:lang w:val="en"/>
        </w:rPr>
        <w:t xml:space="preserve">In the Public Employment Exchange, in www.bep.gov.pt, on the 1st working day following its publication in </w:t>
      </w:r>
      <w:proofErr w:type="spellStart"/>
      <w:r w:rsidRPr="00E10EF2">
        <w:rPr>
          <w:rFonts w:asciiTheme="minorHAnsi" w:hAnsiTheme="minorHAnsi" w:cs="Arial"/>
          <w:lang w:val="en"/>
        </w:rPr>
        <w:t>Diário</w:t>
      </w:r>
      <w:proofErr w:type="spellEnd"/>
      <w:r w:rsidRPr="00E10EF2">
        <w:rPr>
          <w:rFonts w:asciiTheme="minorHAnsi" w:hAnsiTheme="minorHAnsi" w:cs="Arial"/>
          <w:lang w:val="en"/>
        </w:rPr>
        <w:t xml:space="preserve"> da </w:t>
      </w:r>
      <w:proofErr w:type="spellStart"/>
      <w:r w:rsidRPr="00E10EF2">
        <w:rPr>
          <w:rFonts w:asciiTheme="minorHAnsi" w:hAnsiTheme="minorHAnsi" w:cs="Arial"/>
          <w:lang w:val="en"/>
        </w:rPr>
        <w:t>República</w:t>
      </w:r>
      <w:proofErr w:type="spellEnd"/>
      <w:r w:rsidRPr="00E10EF2">
        <w:rPr>
          <w:rFonts w:asciiTheme="minorHAnsi" w:hAnsiTheme="minorHAnsi" w:cs="Arial"/>
          <w:lang w:val="en"/>
        </w:rPr>
        <w:t>;</w:t>
      </w:r>
    </w:p>
    <w:p w14:paraId="5FB05BB3" w14:textId="77777777" w:rsidR="00E80B65" w:rsidRPr="00E10EF2" w:rsidRDefault="00E80B65" w:rsidP="00E80B65">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Century Gothic"/>
          <w:lang w:val="en-US"/>
        </w:rPr>
        <w:t xml:space="preserve">On the internet </w:t>
      </w:r>
      <w:r w:rsidRPr="00F6542B">
        <w:rPr>
          <w:rStyle w:val="Hiperligao"/>
          <w:rFonts w:asciiTheme="minorHAnsi" w:hAnsiTheme="minorHAnsi" w:cs="Arial"/>
          <w:lang w:val="en-US"/>
        </w:rPr>
        <w:t>https://euraxess.ec.europa.eu</w:t>
      </w:r>
      <w:r w:rsidRPr="00F6542B">
        <w:rPr>
          <w:rFonts w:asciiTheme="minorHAnsi" w:hAnsiTheme="minorHAnsi" w:cs="Arial"/>
          <w:color w:val="000000" w:themeColor="text1"/>
          <w:lang w:val="en-US"/>
        </w:rPr>
        <w:t xml:space="preserve"> </w:t>
      </w:r>
      <w:r w:rsidRPr="00E10EF2">
        <w:rPr>
          <w:rFonts w:asciiTheme="minorHAnsi" w:hAnsiTheme="minorHAnsi" w:cs="Century Gothic"/>
          <w:lang w:val="en-US"/>
        </w:rPr>
        <w:t>in English;</w:t>
      </w:r>
    </w:p>
    <w:p w14:paraId="79683FDC" w14:textId="0BBADA24" w:rsidR="00E10EF2" w:rsidRPr="00E10EF2" w:rsidRDefault="00E80B65" w:rsidP="00E80B65">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Arial"/>
          <w:lang w:val="en"/>
        </w:rPr>
        <w:t xml:space="preserve">On the IPS website at </w:t>
      </w:r>
      <w:hyperlink r:id="rId10" w:history="1">
        <w:r w:rsidRPr="00F6542B">
          <w:rPr>
            <w:rStyle w:val="Hiperligao"/>
            <w:rFonts w:asciiTheme="minorHAnsi" w:hAnsiTheme="minorHAnsi" w:cs="Arial"/>
            <w:lang w:val="en-US"/>
          </w:rPr>
          <w:t>https://www.ips.pt/ips</w:t>
        </w:r>
      </w:hyperlink>
      <w:r w:rsidRPr="00F6542B">
        <w:rPr>
          <w:rStyle w:val="Hiperligao"/>
          <w:rFonts w:asciiTheme="minorHAnsi" w:hAnsiTheme="minorHAnsi" w:cs="Arial"/>
          <w:color w:val="000000" w:themeColor="text1"/>
          <w:lang w:val="en-US"/>
        </w:rPr>
        <w:t xml:space="preserve"> </w:t>
      </w:r>
      <w:r w:rsidRPr="00E10EF2">
        <w:rPr>
          <w:rFonts w:asciiTheme="minorHAnsi" w:hAnsiTheme="minorHAnsi" w:cs="Arial"/>
          <w:lang w:val="en"/>
        </w:rPr>
        <w:t>in Portuguese and English</w:t>
      </w:r>
      <w:proofErr w:type="gramStart"/>
      <w:r w:rsidRPr="00E10EF2">
        <w:rPr>
          <w:rFonts w:asciiTheme="minorHAnsi" w:hAnsiTheme="minorHAnsi" w:cs="Century Gothic"/>
          <w:lang w:val="en-US"/>
        </w:rPr>
        <w:t>.</w:t>
      </w:r>
      <w:r w:rsidR="00E10EF2" w:rsidRPr="00E10EF2">
        <w:rPr>
          <w:rFonts w:asciiTheme="minorHAnsi" w:hAnsiTheme="minorHAnsi" w:cs="Century Gothic"/>
          <w:lang w:val="en-US"/>
        </w:rPr>
        <w:t>.</w:t>
      </w:r>
      <w:proofErr w:type="gramEnd"/>
    </w:p>
    <w:p w14:paraId="6A03489D" w14:textId="77777777" w:rsidR="002359EF" w:rsidRPr="00E10EF2" w:rsidRDefault="002359EF" w:rsidP="002359EF">
      <w:pPr>
        <w:pStyle w:val="PargrafodaLista"/>
        <w:tabs>
          <w:tab w:val="left" w:pos="8504"/>
        </w:tabs>
        <w:autoSpaceDE w:val="0"/>
        <w:autoSpaceDN w:val="0"/>
        <w:adjustRightInd w:val="0"/>
        <w:spacing w:before="60" w:after="0" w:line="360" w:lineRule="auto"/>
        <w:jc w:val="both"/>
        <w:rPr>
          <w:rFonts w:asciiTheme="minorHAnsi" w:hAnsiTheme="minorHAnsi" w:cstheme="minorHAnsi"/>
          <w:lang w:val="en-US"/>
        </w:rPr>
      </w:pPr>
    </w:p>
    <w:p w14:paraId="682F28D4" w14:textId="0B481ADC" w:rsidR="00516922" w:rsidRPr="00524400" w:rsidRDefault="00516922" w:rsidP="00516922">
      <w:pPr>
        <w:tabs>
          <w:tab w:val="left" w:pos="8504"/>
        </w:tabs>
        <w:autoSpaceDE w:val="0"/>
        <w:autoSpaceDN w:val="0"/>
        <w:adjustRightInd w:val="0"/>
        <w:spacing w:before="360" w:after="0" w:line="360" w:lineRule="auto"/>
        <w:jc w:val="both"/>
        <w:rPr>
          <w:rFonts w:cstheme="minorHAnsi"/>
          <w:color w:val="000000" w:themeColor="text1"/>
        </w:rPr>
      </w:pPr>
      <w:r w:rsidRPr="00524400">
        <w:rPr>
          <w:rFonts w:cstheme="minorHAnsi"/>
          <w:color w:val="000000" w:themeColor="text1"/>
        </w:rPr>
        <w:t>Instituto Politécnico de Setúbal,</w:t>
      </w:r>
      <w:r w:rsidR="006E3F78" w:rsidRPr="00524400">
        <w:rPr>
          <w:rFonts w:cstheme="minorHAnsi"/>
          <w:color w:val="000000" w:themeColor="text1"/>
        </w:rPr>
        <w:t xml:space="preserve"> </w:t>
      </w:r>
      <w:sdt>
        <w:sdtPr>
          <w:rPr>
            <w:rFonts w:cstheme="minorHAnsi"/>
            <w:color w:val="000000" w:themeColor="text1"/>
          </w:rPr>
          <w:id w:val="-684508205"/>
          <w:placeholder>
            <w:docPart w:val="DefaultPlaceholder_-1854013438"/>
          </w:placeholder>
          <w:date w:fullDate="2022-01-13T00:00:00Z">
            <w:dateFormat w:val="d' de 'MMMM' de 'yyyy"/>
            <w:lid w:val="pt-PT"/>
            <w:storeMappedDataAs w:val="dateTime"/>
            <w:calendar w:val="gregorian"/>
          </w:date>
        </w:sdtPr>
        <w:sdtEndPr/>
        <w:sdtContent>
          <w:r w:rsidR="00BD0F7B">
            <w:rPr>
              <w:rFonts w:cstheme="minorHAnsi"/>
              <w:color w:val="000000" w:themeColor="text1"/>
            </w:rPr>
            <w:t>13 de janeiro de 2022</w:t>
          </w:r>
        </w:sdtContent>
      </w:sdt>
      <w:r w:rsidRPr="00524400">
        <w:rPr>
          <w:rFonts w:cstheme="minorHAnsi"/>
          <w:color w:val="000000" w:themeColor="text1"/>
        </w:rPr>
        <w:t>.</w:t>
      </w:r>
    </w:p>
    <w:p w14:paraId="1416FB2D" w14:textId="47A11EA9" w:rsidR="00516922" w:rsidRPr="00524400" w:rsidRDefault="00B8385F" w:rsidP="00516922">
      <w:pPr>
        <w:tabs>
          <w:tab w:val="left" w:pos="8504"/>
        </w:tabs>
        <w:autoSpaceDE w:val="0"/>
        <w:autoSpaceDN w:val="0"/>
        <w:adjustRightInd w:val="0"/>
        <w:spacing w:before="120" w:after="0" w:line="360" w:lineRule="auto"/>
        <w:jc w:val="both"/>
        <w:rPr>
          <w:rFonts w:cstheme="minorHAnsi"/>
          <w:color w:val="000000" w:themeColor="text1"/>
        </w:rPr>
      </w:pPr>
      <w:proofErr w:type="spellStart"/>
      <w:r>
        <w:rPr>
          <w:rFonts w:cstheme="minorHAnsi"/>
          <w:color w:val="000000" w:themeColor="text1"/>
        </w:rPr>
        <w:t>The</w:t>
      </w:r>
      <w:proofErr w:type="spellEnd"/>
      <w:r w:rsidR="00516922" w:rsidRPr="00524400">
        <w:rPr>
          <w:rFonts w:cstheme="minorHAnsi"/>
          <w:color w:val="000000" w:themeColor="text1"/>
        </w:rPr>
        <w:t xml:space="preserve"> </w:t>
      </w:r>
      <w:proofErr w:type="spellStart"/>
      <w:r w:rsidR="00516922" w:rsidRPr="00524400">
        <w:rPr>
          <w:rFonts w:cstheme="minorHAnsi"/>
          <w:color w:val="000000" w:themeColor="text1"/>
        </w:rPr>
        <w:t>President</w:t>
      </w:r>
      <w:proofErr w:type="spellEnd"/>
      <w:r w:rsidR="00516922" w:rsidRPr="00524400">
        <w:rPr>
          <w:rFonts w:cstheme="minorHAnsi"/>
          <w:color w:val="000000" w:themeColor="text1"/>
        </w:rPr>
        <w:t xml:space="preserve">, </w:t>
      </w:r>
    </w:p>
    <w:p w14:paraId="23E22EE9" w14:textId="77777777" w:rsidR="006E3F78" w:rsidRPr="00524400" w:rsidRDefault="006E3F78" w:rsidP="00516922">
      <w:pPr>
        <w:tabs>
          <w:tab w:val="left" w:pos="8504"/>
        </w:tabs>
        <w:autoSpaceDE w:val="0"/>
        <w:autoSpaceDN w:val="0"/>
        <w:adjustRightInd w:val="0"/>
        <w:spacing w:before="120" w:after="0" w:line="360" w:lineRule="auto"/>
        <w:jc w:val="both"/>
        <w:rPr>
          <w:rFonts w:cstheme="minorHAnsi"/>
          <w:color w:val="000000" w:themeColor="text1"/>
        </w:rPr>
      </w:pPr>
    </w:p>
    <w:p w14:paraId="50AEA41F" w14:textId="2A268C54" w:rsidR="00516922" w:rsidRPr="00524400" w:rsidRDefault="00516922" w:rsidP="00516922">
      <w:pPr>
        <w:tabs>
          <w:tab w:val="left" w:pos="8504"/>
        </w:tabs>
        <w:autoSpaceDE w:val="0"/>
        <w:autoSpaceDN w:val="0"/>
        <w:adjustRightInd w:val="0"/>
        <w:spacing w:before="120" w:after="0" w:line="360" w:lineRule="auto"/>
        <w:jc w:val="both"/>
        <w:rPr>
          <w:rFonts w:cstheme="minorHAnsi"/>
          <w:color w:val="000000" w:themeColor="text1"/>
        </w:rPr>
      </w:pPr>
      <w:r w:rsidRPr="00524400">
        <w:rPr>
          <w:rFonts w:cstheme="minorHAnsi"/>
          <w:color w:val="000000" w:themeColor="text1"/>
        </w:rPr>
        <w:t>___________________________________</w:t>
      </w:r>
    </w:p>
    <w:p w14:paraId="4B153BB5" w14:textId="3A905775" w:rsidR="00141208" w:rsidRPr="00524400" w:rsidRDefault="00516922" w:rsidP="008870F5">
      <w:pPr>
        <w:tabs>
          <w:tab w:val="left" w:pos="8504"/>
        </w:tabs>
        <w:autoSpaceDE w:val="0"/>
        <w:autoSpaceDN w:val="0"/>
        <w:adjustRightInd w:val="0"/>
        <w:spacing w:after="0" w:line="360" w:lineRule="auto"/>
        <w:jc w:val="both"/>
        <w:rPr>
          <w:rFonts w:cstheme="minorHAnsi"/>
        </w:rPr>
      </w:pPr>
      <w:r w:rsidRPr="00524400">
        <w:rPr>
          <w:rFonts w:cstheme="minorHAnsi"/>
          <w:color w:val="000000" w:themeColor="text1"/>
        </w:rPr>
        <w:t>Prof. Doutor Pedro Dominguinhos</w:t>
      </w:r>
    </w:p>
    <w:sectPr w:rsidR="00141208" w:rsidRPr="00524400" w:rsidSect="009F7B4A">
      <w:headerReference w:type="default" r:id="rId11"/>
      <w:footerReference w:type="default" r:id="rId12"/>
      <w:pgSz w:w="11906" w:h="16838" w:code="9"/>
      <w:pgMar w:top="3640" w:right="1418" w:bottom="851" w:left="1418" w:header="709"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76516" w14:textId="77777777" w:rsidR="000F795E" w:rsidRDefault="000F795E" w:rsidP="00684530">
      <w:pPr>
        <w:spacing w:after="0" w:line="240" w:lineRule="auto"/>
      </w:pPr>
      <w:r>
        <w:separator/>
      </w:r>
    </w:p>
  </w:endnote>
  <w:endnote w:type="continuationSeparator" w:id="0">
    <w:p w14:paraId="01B10D59" w14:textId="77777777" w:rsidR="000F795E" w:rsidRDefault="000F795E" w:rsidP="0068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370578471"/>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6380182F" w14:textId="3FB01565" w:rsidR="000F795E" w:rsidRPr="00141208" w:rsidRDefault="000F795E">
            <w:pPr>
              <w:pStyle w:val="Rodap"/>
              <w:jc w:val="center"/>
              <w:rPr>
                <w:sz w:val="18"/>
                <w:szCs w:val="18"/>
              </w:rPr>
            </w:pPr>
            <w:r w:rsidRPr="00141208">
              <w:rPr>
                <w:sz w:val="18"/>
                <w:szCs w:val="18"/>
              </w:rPr>
              <w:t xml:space="preserve">Página </w:t>
            </w:r>
            <w:r w:rsidRPr="00141208">
              <w:rPr>
                <w:b/>
                <w:bCs/>
                <w:sz w:val="18"/>
                <w:szCs w:val="18"/>
              </w:rPr>
              <w:fldChar w:fldCharType="begin"/>
            </w:r>
            <w:r w:rsidRPr="00141208">
              <w:rPr>
                <w:b/>
                <w:bCs/>
                <w:sz w:val="18"/>
                <w:szCs w:val="18"/>
              </w:rPr>
              <w:instrText>PAGE</w:instrText>
            </w:r>
            <w:r w:rsidRPr="00141208">
              <w:rPr>
                <w:b/>
                <w:bCs/>
                <w:sz w:val="18"/>
                <w:szCs w:val="18"/>
              </w:rPr>
              <w:fldChar w:fldCharType="separate"/>
            </w:r>
            <w:r w:rsidR="00C754C5">
              <w:rPr>
                <w:b/>
                <w:bCs/>
                <w:noProof/>
                <w:sz w:val="18"/>
                <w:szCs w:val="18"/>
              </w:rPr>
              <w:t>8</w:t>
            </w:r>
            <w:r w:rsidRPr="00141208">
              <w:rPr>
                <w:b/>
                <w:bCs/>
                <w:sz w:val="18"/>
                <w:szCs w:val="18"/>
              </w:rPr>
              <w:fldChar w:fldCharType="end"/>
            </w:r>
            <w:r w:rsidRPr="00141208">
              <w:rPr>
                <w:sz w:val="18"/>
                <w:szCs w:val="18"/>
              </w:rPr>
              <w:t xml:space="preserve"> de </w:t>
            </w:r>
            <w:r w:rsidRPr="00141208">
              <w:rPr>
                <w:b/>
                <w:bCs/>
                <w:sz w:val="18"/>
                <w:szCs w:val="18"/>
              </w:rPr>
              <w:fldChar w:fldCharType="begin"/>
            </w:r>
            <w:r w:rsidRPr="00141208">
              <w:rPr>
                <w:b/>
                <w:bCs/>
                <w:sz w:val="18"/>
                <w:szCs w:val="18"/>
              </w:rPr>
              <w:instrText>NUMPAGES</w:instrText>
            </w:r>
            <w:r w:rsidRPr="00141208">
              <w:rPr>
                <w:b/>
                <w:bCs/>
                <w:sz w:val="18"/>
                <w:szCs w:val="18"/>
              </w:rPr>
              <w:fldChar w:fldCharType="separate"/>
            </w:r>
            <w:r w:rsidR="00C754C5">
              <w:rPr>
                <w:b/>
                <w:bCs/>
                <w:noProof/>
                <w:sz w:val="18"/>
                <w:szCs w:val="18"/>
              </w:rPr>
              <w:t>8</w:t>
            </w:r>
            <w:r w:rsidRPr="00141208">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7F762" w14:textId="77777777" w:rsidR="000F795E" w:rsidRDefault="000F795E" w:rsidP="00684530">
      <w:pPr>
        <w:spacing w:after="0" w:line="240" w:lineRule="auto"/>
      </w:pPr>
      <w:r>
        <w:separator/>
      </w:r>
    </w:p>
  </w:footnote>
  <w:footnote w:type="continuationSeparator" w:id="0">
    <w:p w14:paraId="7C08BF36" w14:textId="77777777" w:rsidR="000F795E" w:rsidRDefault="000F795E" w:rsidP="00684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1E519" w14:textId="757334F5" w:rsidR="000F795E" w:rsidRDefault="000F795E" w:rsidP="007D7443">
    <w:pPr>
      <w:pStyle w:val="Cabealho"/>
      <w:tabs>
        <w:tab w:val="clear" w:pos="9026"/>
        <w:tab w:val="right" w:pos="8504"/>
      </w:tabs>
      <w:ind w:left="426"/>
      <w:jc w:val="center"/>
    </w:pPr>
    <w:r>
      <w:rPr>
        <w:noProof/>
      </w:rPr>
      <w:drawing>
        <wp:inline distT="0" distB="0" distL="0" distR="0" wp14:anchorId="74E4155A" wp14:editId="1C888865">
          <wp:extent cx="1431985" cy="827905"/>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s.jpg"/>
                  <pic:cNvPicPr/>
                </pic:nvPicPr>
                <pic:blipFill>
                  <a:blip r:embed="rId1">
                    <a:extLst>
                      <a:ext uri="{28A0092B-C50C-407E-A947-70E740481C1C}">
                        <a14:useLocalDpi xmlns:a14="http://schemas.microsoft.com/office/drawing/2010/main" val="0"/>
                      </a:ext>
                    </a:extLst>
                  </a:blip>
                  <a:stretch>
                    <a:fillRect/>
                  </a:stretch>
                </pic:blipFill>
                <pic:spPr>
                  <a:xfrm>
                    <a:off x="0" y="0"/>
                    <a:ext cx="1460600" cy="844449"/>
                  </a:xfrm>
                  <a:prstGeom prst="rect">
                    <a:avLst/>
                  </a:prstGeom>
                </pic:spPr>
              </pic:pic>
            </a:graphicData>
          </a:graphic>
        </wp:inline>
      </w:drawing>
    </w:r>
  </w:p>
  <w:p w14:paraId="66933CCF" w14:textId="77777777" w:rsidR="0054007A" w:rsidRDefault="0054007A" w:rsidP="009F7B4A">
    <w:pPr>
      <w:autoSpaceDE w:val="0"/>
      <w:autoSpaceDN w:val="0"/>
      <w:adjustRightInd w:val="0"/>
      <w:spacing w:after="0" w:line="288" w:lineRule="auto"/>
      <w:jc w:val="center"/>
      <w:rPr>
        <w:rStyle w:val="apple-style-span"/>
        <w:b/>
        <w:lang w:val="en-US"/>
      </w:rPr>
    </w:pPr>
    <w:r>
      <w:rPr>
        <w:rStyle w:val="apple-style-span"/>
        <w:b/>
        <w:lang w:val="en-US"/>
      </w:rPr>
      <w:t>Notice</w:t>
    </w:r>
  </w:p>
  <w:p w14:paraId="58B178A4" w14:textId="3990BAD9" w:rsidR="009F7B4A" w:rsidRPr="00AB1EDE" w:rsidRDefault="009F7B4A" w:rsidP="009F7B4A">
    <w:pPr>
      <w:autoSpaceDE w:val="0"/>
      <w:autoSpaceDN w:val="0"/>
      <w:adjustRightInd w:val="0"/>
      <w:spacing w:after="0" w:line="288" w:lineRule="auto"/>
      <w:jc w:val="center"/>
      <w:rPr>
        <w:rStyle w:val="apple-style-span"/>
        <w:b/>
        <w:lang w:val="en-US"/>
      </w:rPr>
    </w:pPr>
    <w:r w:rsidRPr="00AB1EDE">
      <w:rPr>
        <w:rStyle w:val="apple-style-span"/>
        <w:b/>
        <w:lang w:val="en-US"/>
      </w:rPr>
      <w:t>Call for Applications</w:t>
    </w:r>
  </w:p>
  <w:p w14:paraId="2B6E1095" w14:textId="4949255B" w:rsidR="009F7B4A" w:rsidRPr="00317E2D" w:rsidRDefault="009F7B4A" w:rsidP="009F7B4A">
    <w:pPr>
      <w:autoSpaceDE w:val="0"/>
      <w:autoSpaceDN w:val="0"/>
      <w:adjustRightInd w:val="0"/>
      <w:spacing w:after="0" w:line="288" w:lineRule="auto"/>
      <w:jc w:val="center"/>
      <w:rPr>
        <w:rFonts w:cs="Arial"/>
        <w:b/>
        <w:bCs/>
        <w:color w:val="000000" w:themeColor="text1"/>
        <w:lang w:val="en-US"/>
      </w:rPr>
    </w:pPr>
    <w:r w:rsidRPr="00914B2F">
      <w:rPr>
        <w:rFonts w:cs="Arial"/>
        <w:b/>
        <w:bCs/>
        <w:color w:val="000000" w:themeColor="text1"/>
        <w:lang w:val="en-US"/>
      </w:rPr>
      <w:t xml:space="preserve">Accepting applications for a qualification-based competition </w:t>
    </w:r>
    <w:r>
      <w:rPr>
        <w:rFonts w:cs="Arial"/>
        <w:b/>
        <w:bCs/>
        <w:color w:val="000000" w:themeColor="text1"/>
        <w:lang w:val="en-US"/>
      </w:rPr>
      <w:t xml:space="preserve">in </w:t>
    </w:r>
    <w:r w:rsidRPr="00914B2F">
      <w:rPr>
        <w:rFonts w:cs="Arial"/>
        <w:b/>
        <w:bCs/>
        <w:color w:val="000000" w:themeColor="text1"/>
        <w:lang w:val="en-US"/>
      </w:rPr>
      <w:t>the career of teaching staff in the higher education for the position of</w:t>
    </w:r>
    <w:r w:rsidR="001831FC">
      <w:rPr>
        <w:rFonts w:cs="Arial"/>
        <w:b/>
        <w:bCs/>
        <w:color w:val="000000" w:themeColor="text1"/>
        <w:lang w:val="en-US"/>
      </w:rPr>
      <w:t xml:space="preserve"> adjunct</w:t>
    </w:r>
    <w:r>
      <w:rPr>
        <w:rFonts w:cs="Arial"/>
        <w:b/>
        <w:bCs/>
        <w:color w:val="000000" w:themeColor="text1"/>
        <w:lang w:val="en-US"/>
      </w:rPr>
      <w:t xml:space="preserve"> p</w:t>
    </w:r>
    <w:r w:rsidRPr="005A594C">
      <w:rPr>
        <w:rFonts w:cs="Arial"/>
        <w:b/>
        <w:bCs/>
        <w:color w:val="000000" w:themeColor="text1"/>
        <w:lang w:val="en-US"/>
      </w:rPr>
      <w:t>rofessor</w:t>
    </w:r>
    <w:r>
      <w:rPr>
        <w:rFonts w:cs="Arial"/>
        <w:b/>
        <w:bCs/>
        <w:color w:val="000000" w:themeColor="text1"/>
        <w:lang w:val="en-US"/>
      </w:rPr>
      <w:t xml:space="preserve">, in the field of </w:t>
    </w:r>
    <w:sdt>
      <w:sdtPr>
        <w:rPr>
          <w:rFonts w:cs="Arial"/>
          <w:b/>
          <w:bCs/>
          <w:color w:val="000000" w:themeColor="text1"/>
          <w:lang w:val="en-US"/>
        </w:rPr>
        <w:alias w:val="Área disciplinar"/>
        <w:tag w:val="Área disciplinar"/>
        <w:id w:val="2102069379"/>
        <w:placeholder>
          <w:docPart w:val="DefaultPlaceholder_-1854013440"/>
        </w:placeholder>
        <w:text/>
      </w:sdtPr>
      <w:sdtContent>
        <w:r w:rsidR="007B0737">
          <w:rPr>
            <w:rFonts w:cs="Arial"/>
            <w:b/>
            <w:bCs/>
            <w:color w:val="000000" w:themeColor="text1"/>
            <w:lang w:val="en-US"/>
          </w:rPr>
          <w:t>B</w:t>
        </w:r>
        <w:r w:rsidR="007B0737" w:rsidRPr="007B0737">
          <w:rPr>
            <w:rFonts w:cs="Arial"/>
            <w:b/>
            <w:bCs/>
            <w:color w:val="000000" w:themeColor="text1"/>
            <w:lang w:val="en-US"/>
          </w:rPr>
          <w:t>iotechnology</w:t>
        </w:r>
      </w:sdtContent>
    </w:sdt>
    <w:r>
      <w:rPr>
        <w:rFonts w:cs="Arial"/>
        <w:b/>
        <w:bCs/>
        <w:color w:val="000000" w:themeColor="text1"/>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646FC"/>
    <w:multiLevelType w:val="multilevel"/>
    <w:tmpl w:val="73E21D2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 w15:restartNumberingAfterBreak="0">
    <w:nsid w:val="162C4E8A"/>
    <w:multiLevelType w:val="multilevel"/>
    <w:tmpl w:val="5EC0551C"/>
    <w:lvl w:ilvl="0">
      <w:start w:val="1"/>
      <w:numFmt w:val="decimal"/>
      <w:lvlText w:val="%1."/>
      <w:lvlJc w:val="left"/>
      <w:pPr>
        <w:ind w:left="720" w:hanging="363"/>
      </w:pPr>
      <w:rPr>
        <w:rFonts w:ascii="Calibri" w:eastAsia="Times New Roman" w:hAnsi="Calibri" w:cs="Century Gothic" w:hint="default"/>
        <w:b/>
      </w:rPr>
    </w:lvl>
    <w:lvl w:ilvl="1">
      <w:start w:val="1"/>
      <w:numFmt w:val="decimal"/>
      <w:isLgl/>
      <w:lvlText w:val="%1.%2."/>
      <w:lvlJc w:val="left"/>
      <w:pPr>
        <w:ind w:left="1247" w:hanging="533"/>
      </w:pPr>
      <w:rPr>
        <w:rFonts w:hint="default"/>
        <w:b w:val="0"/>
      </w:rPr>
    </w:lvl>
    <w:lvl w:ilvl="2">
      <w:start w:val="1"/>
      <w:numFmt w:val="lowerLetter"/>
      <w:lvlText w:val="%3)"/>
      <w:lvlJc w:val="left"/>
      <w:pPr>
        <w:ind w:left="1434" w:hanging="363"/>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2" w15:restartNumberingAfterBreak="0">
    <w:nsid w:val="16E63C86"/>
    <w:multiLevelType w:val="multilevel"/>
    <w:tmpl w:val="6AF0FFE2"/>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3" w15:restartNumberingAfterBreak="0">
    <w:nsid w:val="18D96632"/>
    <w:multiLevelType w:val="multilevel"/>
    <w:tmpl w:val="991E7D88"/>
    <w:lvl w:ilvl="0">
      <w:start w:val="1"/>
      <w:numFmt w:val="decimal"/>
      <w:lvlText w:val="%1."/>
      <w:lvlJc w:val="left"/>
      <w:pPr>
        <w:ind w:left="720" w:hanging="363"/>
      </w:pPr>
      <w:rPr>
        <w:rFonts w:ascii="Calibri" w:eastAsia="Times New Roman" w:hAnsi="Calibri" w:cs="Century Gothic" w:hint="default"/>
        <w:b w:val="0"/>
      </w:rPr>
    </w:lvl>
    <w:lvl w:ilvl="1">
      <w:start w:val="1"/>
      <w:numFmt w:val="decimal"/>
      <w:isLgl/>
      <w:lvlText w:val="%1.%2."/>
      <w:lvlJc w:val="left"/>
      <w:pPr>
        <w:ind w:left="1247" w:hanging="533"/>
      </w:pPr>
      <w:rPr>
        <w:rFonts w:hint="default"/>
        <w:b w:val="0"/>
      </w:rPr>
    </w:lvl>
    <w:lvl w:ilvl="2">
      <w:start w:val="1"/>
      <w:numFmt w:val="lowerLetter"/>
      <w:lvlText w:val="%3)"/>
      <w:lvlJc w:val="left"/>
      <w:pPr>
        <w:ind w:left="1434" w:hanging="363"/>
      </w:pPr>
      <w:rPr>
        <w:rFonts w:hint="default"/>
        <w:b w:val="0"/>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4" w15:restartNumberingAfterBreak="0">
    <w:nsid w:val="1EB955AF"/>
    <w:multiLevelType w:val="hybridMultilevel"/>
    <w:tmpl w:val="CF5EE0DE"/>
    <w:lvl w:ilvl="0" w:tplc="08160017">
      <w:start w:val="1"/>
      <w:numFmt w:val="lowerLetter"/>
      <w:lvlText w:val="%1)"/>
      <w:lvlJc w:val="left"/>
      <w:pPr>
        <w:ind w:left="1440" w:hanging="360"/>
      </w:pPr>
    </w:lvl>
    <w:lvl w:ilvl="1" w:tplc="FD625A52">
      <w:start w:val="1"/>
      <w:numFmt w:val="lowerRoman"/>
      <w:lvlText w:val="%2."/>
      <w:lvlJc w:val="left"/>
      <w:pPr>
        <w:ind w:left="2160" w:hanging="360"/>
      </w:pPr>
      <w:rPr>
        <w:rFonts w:hint="default"/>
      </w:r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5" w15:restartNumberingAfterBreak="0">
    <w:nsid w:val="1F763A67"/>
    <w:multiLevelType w:val="hybridMultilevel"/>
    <w:tmpl w:val="894E19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2F1400B"/>
    <w:multiLevelType w:val="hybridMultilevel"/>
    <w:tmpl w:val="AACA8A4C"/>
    <w:lvl w:ilvl="0" w:tplc="A074F260">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7" w15:restartNumberingAfterBreak="0">
    <w:nsid w:val="23C45404"/>
    <w:multiLevelType w:val="hybridMultilevel"/>
    <w:tmpl w:val="DF287AF6"/>
    <w:lvl w:ilvl="0" w:tplc="08160017">
      <w:start w:val="1"/>
      <w:numFmt w:val="lowerLetter"/>
      <w:lvlText w:val="%1)"/>
      <w:lvlJc w:val="left"/>
      <w:pPr>
        <w:ind w:left="1440" w:hanging="360"/>
      </w:pPr>
    </w:lvl>
    <w:lvl w:ilvl="1" w:tplc="08160019">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15:restartNumberingAfterBreak="0">
    <w:nsid w:val="2C707D27"/>
    <w:multiLevelType w:val="multilevel"/>
    <w:tmpl w:val="186432EA"/>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rPr>
    </w:lvl>
    <w:lvl w:ilvl="2">
      <w:start w:val="1"/>
      <w:numFmt w:val="bullet"/>
      <w:lvlText w:val=""/>
      <w:lvlJc w:val="left"/>
      <w:pPr>
        <w:ind w:left="1531" w:hanging="284"/>
      </w:pPr>
      <w:rPr>
        <w:rFonts w:ascii="Symbol" w:hAnsi="Symbol"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9" w15:restartNumberingAfterBreak="0">
    <w:nsid w:val="32022492"/>
    <w:multiLevelType w:val="hybridMultilevel"/>
    <w:tmpl w:val="6776892E"/>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0" w15:restartNumberingAfterBreak="0">
    <w:nsid w:val="35C202B1"/>
    <w:multiLevelType w:val="multilevel"/>
    <w:tmpl w:val="31CCEDB0"/>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1" w15:restartNumberingAfterBreak="0">
    <w:nsid w:val="38AF4E0B"/>
    <w:multiLevelType w:val="multilevel"/>
    <w:tmpl w:val="F28A38D6"/>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2" w15:restartNumberingAfterBreak="0">
    <w:nsid w:val="3E8F23C6"/>
    <w:multiLevelType w:val="hybridMultilevel"/>
    <w:tmpl w:val="23864546"/>
    <w:lvl w:ilvl="0" w:tplc="08160019">
      <w:start w:val="1"/>
      <w:numFmt w:val="lowerLetter"/>
      <w:lvlText w:val="%1."/>
      <w:lvlJc w:val="left"/>
      <w:pPr>
        <w:ind w:left="1967" w:hanging="360"/>
      </w:pPr>
    </w:lvl>
    <w:lvl w:ilvl="1" w:tplc="08160019">
      <w:start w:val="1"/>
      <w:numFmt w:val="lowerLetter"/>
      <w:lvlText w:val="%2."/>
      <w:lvlJc w:val="left"/>
      <w:pPr>
        <w:ind w:left="2687" w:hanging="360"/>
      </w:pPr>
    </w:lvl>
    <w:lvl w:ilvl="2" w:tplc="0816001B" w:tentative="1">
      <w:start w:val="1"/>
      <w:numFmt w:val="lowerRoman"/>
      <w:lvlText w:val="%3."/>
      <w:lvlJc w:val="right"/>
      <w:pPr>
        <w:ind w:left="3407" w:hanging="180"/>
      </w:pPr>
    </w:lvl>
    <w:lvl w:ilvl="3" w:tplc="0816000F" w:tentative="1">
      <w:start w:val="1"/>
      <w:numFmt w:val="decimal"/>
      <w:lvlText w:val="%4."/>
      <w:lvlJc w:val="left"/>
      <w:pPr>
        <w:ind w:left="4127" w:hanging="360"/>
      </w:pPr>
    </w:lvl>
    <w:lvl w:ilvl="4" w:tplc="08160019" w:tentative="1">
      <w:start w:val="1"/>
      <w:numFmt w:val="lowerLetter"/>
      <w:lvlText w:val="%5."/>
      <w:lvlJc w:val="left"/>
      <w:pPr>
        <w:ind w:left="4847" w:hanging="360"/>
      </w:pPr>
    </w:lvl>
    <w:lvl w:ilvl="5" w:tplc="0816001B" w:tentative="1">
      <w:start w:val="1"/>
      <w:numFmt w:val="lowerRoman"/>
      <w:lvlText w:val="%6."/>
      <w:lvlJc w:val="right"/>
      <w:pPr>
        <w:ind w:left="5567" w:hanging="180"/>
      </w:pPr>
    </w:lvl>
    <w:lvl w:ilvl="6" w:tplc="0816000F" w:tentative="1">
      <w:start w:val="1"/>
      <w:numFmt w:val="decimal"/>
      <w:lvlText w:val="%7."/>
      <w:lvlJc w:val="left"/>
      <w:pPr>
        <w:ind w:left="6287" w:hanging="360"/>
      </w:pPr>
    </w:lvl>
    <w:lvl w:ilvl="7" w:tplc="08160019" w:tentative="1">
      <w:start w:val="1"/>
      <w:numFmt w:val="lowerLetter"/>
      <w:lvlText w:val="%8."/>
      <w:lvlJc w:val="left"/>
      <w:pPr>
        <w:ind w:left="7007" w:hanging="360"/>
      </w:pPr>
    </w:lvl>
    <w:lvl w:ilvl="8" w:tplc="0816001B" w:tentative="1">
      <w:start w:val="1"/>
      <w:numFmt w:val="lowerRoman"/>
      <w:lvlText w:val="%9."/>
      <w:lvlJc w:val="right"/>
      <w:pPr>
        <w:ind w:left="7727" w:hanging="180"/>
      </w:pPr>
    </w:lvl>
  </w:abstractNum>
  <w:abstractNum w:abstractNumId="13" w15:restartNumberingAfterBreak="0">
    <w:nsid w:val="437D63BF"/>
    <w:multiLevelType w:val="multilevel"/>
    <w:tmpl w:val="4B905B72"/>
    <w:lvl w:ilvl="0">
      <w:start w:val="1"/>
      <w:numFmt w:val="decimal"/>
      <w:lvlText w:val="%1."/>
      <w:lvlJc w:val="left"/>
      <w:pPr>
        <w:ind w:left="720" w:hanging="363"/>
      </w:pPr>
      <w:rPr>
        <w:rFonts w:ascii="Calibri" w:eastAsia="Times New Roman" w:hAnsi="Calibri" w:cs="Century Gothic" w:hint="default"/>
        <w:b/>
      </w:rPr>
    </w:lvl>
    <w:lvl w:ilvl="1">
      <w:start w:val="1"/>
      <w:numFmt w:val="decimal"/>
      <w:lvlText w:val="%2."/>
      <w:lvlJc w:val="left"/>
      <w:pPr>
        <w:ind w:left="1247" w:hanging="533"/>
      </w:pPr>
      <w:rPr>
        <w:rFonts w:hint="default"/>
        <w:b/>
      </w:rPr>
    </w:lvl>
    <w:lvl w:ilvl="2">
      <w:start w:val="1"/>
      <w:numFmt w:val="lowerLetter"/>
      <w:lvlText w:val="%3."/>
      <w:lvlJc w:val="left"/>
      <w:pPr>
        <w:ind w:left="1531" w:hanging="284"/>
      </w:pPr>
      <w:rPr>
        <w:rFonts w:hint="default"/>
        <w:b/>
      </w:rPr>
    </w:lvl>
    <w:lvl w:ilvl="3">
      <w:start w:val="1"/>
      <w:numFmt w:val="bullet"/>
      <w:lvlText w:val=""/>
      <w:lvlJc w:val="left"/>
      <w:pPr>
        <w:ind w:left="1791" w:hanging="363"/>
      </w:pPr>
      <w:rPr>
        <w:rFonts w:ascii="Symbol" w:hAnsi="Symbol"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4" w15:restartNumberingAfterBreak="0">
    <w:nsid w:val="53D31D45"/>
    <w:multiLevelType w:val="hybridMultilevel"/>
    <w:tmpl w:val="3DE6300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58376C01"/>
    <w:multiLevelType w:val="hybridMultilevel"/>
    <w:tmpl w:val="54721364"/>
    <w:lvl w:ilvl="0" w:tplc="3EE0A964">
      <w:start w:val="1"/>
      <w:numFmt w:val="lowerLetter"/>
      <w:lvlText w:val="%1."/>
      <w:lvlJc w:val="left"/>
      <w:pPr>
        <w:ind w:left="1967" w:hanging="360"/>
      </w:pPr>
      <w:rPr>
        <w:b w:val="0"/>
      </w:rPr>
    </w:lvl>
    <w:lvl w:ilvl="1" w:tplc="08160019" w:tentative="1">
      <w:start w:val="1"/>
      <w:numFmt w:val="lowerLetter"/>
      <w:lvlText w:val="%2."/>
      <w:lvlJc w:val="left"/>
      <w:pPr>
        <w:ind w:left="2687" w:hanging="360"/>
      </w:pPr>
    </w:lvl>
    <w:lvl w:ilvl="2" w:tplc="0816001B" w:tentative="1">
      <w:start w:val="1"/>
      <w:numFmt w:val="lowerRoman"/>
      <w:lvlText w:val="%3."/>
      <w:lvlJc w:val="right"/>
      <w:pPr>
        <w:ind w:left="3407" w:hanging="180"/>
      </w:pPr>
    </w:lvl>
    <w:lvl w:ilvl="3" w:tplc="0816000F" w:tentative="1">
      <w:start w:val="1"/>
      <w:numFmt w:val="decimal"/>
      <w:lvlText w:val="%4."/>
      <w:lvlJc w:val="left"/>
      <w:pPr>
        <w:ind w:left="4127" w:hanging="360"/>
      </w:pPr>
    </w:lvl>
    <w:lvl w:ilvl="4" w:tplc="08160019" w:tentative="1">
      <w:start w:val="1"/>
      <w:numFmt w:val="lowerLetter"/>
      <w:lvlText w:val="%5."/>
      <w:lvlJc w:val="left"/>
      <w:pPr>
        <w:ind w:left="4847" w:hanging="360"/>
      </w:pPr>
    </w:lvl>
    <w:lvl w:ilvl="5" w:tplc="0816001B" w:tentative="1">
      <w:start w:val="1"/>
      <w:numFmt w:val="lowerRoman"/>
      <w:lvlText w:val="%6."/>
      <w:lvlJc w:val="right"/>
      <w:pPr>
        <w:ind w:left="5567" w:hanging="180"/>
      </w:pPr>
    </w:lvl>
    <w:lvl w:ilvl="6" w:tplc="0816000F" w:tentative="1">
      <w:start w:val="1"/>
      <w:numFmt w:val="decimal"/>
      <w:lvlText w:val="%7."/>
      <w:lvlJc w:val="left"/>
      <w:pPr>
        <w:ind w:left="6287" w:hanging="360"/>
      </w:pPr>
    </w:lvl>
    <w:lvl w:ilvl="7" w:tplc="08160019" w:tentative="1">
      <w:start w:val="1"/>
      <w:numFmt w:val="lowerLetter"/>
      <w:lvlText w:val="%8."/>
      <w:lvlJc w:val="left"/>
      <w:pPr>
        <w:ind w:left="7007" w:hanging="360"/>
      </w:pPr>
    </w:lvl>
    <w:lvl w:ilvl="8" w:tplc="0816001B" w:tentative="1">
      <w:start w:val="1"/>
      <w:numFmt w:val="lowerRoman"/>
      <w:lvlText w:val="%9."/>
      <w:lvlJc w:val="right"/>
      <w:pPr>
        <w:ind w:left="7727" w:hanging="180"/>
      </w:pPr>
    </w:lvl>
  </w:abstractNum>
  <w:abstractNum w:abstractNumId="16" w15:restartNumberingAfterBreak="0">
    <w:nsid w:val="58F564D0"/>
    <w:multiLevelType w:val="multilevel"/>
    <w:tmpl w:val="49B89E9A"/>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7" w15:restartNumberingAfterBreak="0">
    <w:nsid w:val="5A5C4ECA"/>
    <w:multiLevelType w:val="multilevel"/>
    <w:tmpl w:val="B0706EC6"/>
    <w:lvl w:ilvl="0">
      <w:start w:val="1"/>
      <w:numFmt w:val="decimal"/>
      <w:lvlText w:val="%1."/>
      <w:lvlJc w:val="left"/>
      <w:pPr>
        <w:ind w:left="720" w:hanging="360"/>
      </w:pPr>
      <w:rPr>
        <w:rFonts w:hint="default"/>
        <w:b/>
      </w:rPr>
    </w:lvl>
    <w:lvl w:ilvl="1">
      <w:start w:val="1"/>
      <w:numFmt w:val="lowerLetter"/>
      <w:lvlText w:val="%2)"/>
      <w:lvlJc w:val="left"/>
      <w:pPr>
        <w:ind w:left="1098" w:hanging="39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18" w15:restartNumberingAfterBreak="0">
    <w:nsid w:val="5AD31E98"/>
    <w:multiLevelType w:val="multilevel"/>
    <w:tmpl w:val="25D6012A"/>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9" w15:restartNumberingAfterBreak="0">
    <w:nsid w:val="5CEB6732"/>
    <w:multiLevelType w:val="hybridMultilevel"/>
    <w:tmpl w:val="693ED540"/>
    <w:lvl w:ilvl="0" w:tplc="08160019">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0" w15:restartNumberingAfterBreak="0">
    <w:nsid w:val="5F3B378E"/>
    <w:multiLevelType w:val="multilevel"/>
    <w:tmpl w:val="B0FE89BA"/>
    <w:lvl w:ilvl="0">
      <w:start w:val="1"/>
      <w:numFmt w:val="decimal"/>
      <w:lvlText w:val="%1."/>
      <w:lvlJc w:val="left"/>
      <w:pPr>
        <w:ind w:left="720" w:hanging="360"/>
      </w:pPr>
      <w:rPr>
        <w:rFonts w:hint="default"/>
        <w:b/>
      </w:rPr>
    </w:lvl>
    <w:lvl w:ilvl="1">
      <w:start w:val="1"/>
      <w:numFmt w:val="decimal"/>
      <w:isLgl/>
      <w:lvlText w:val="%1.%2."/>
      <w:lvlJc w:val="left"/>
      <w:pPr>
        <w:ind w:left="1098" w:hanging="39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21" w15:restartNumberingAfterBreak="0">
    <w:nsid w:val="606C602D"/>
    <w:multiLevelType w:val="multilevel"/>
    <w:tmpl w:val="4B905B72"/>
    <w:lvl w:ilvl="0">
      <w:start w:val="1"/>
      <w:numFmt w:val="decimal"/>
      <w:lvlText w:val="%1."/>
      <w:lvlJc w:val="left"/>
      <w:pPr>
        <w:ind w:left="720" w:hanging="363"/>
      </w:pPr>
      <w:rPr>
        <w:rFonts w:ascii="Calibri" w:eastAsia="Times New Roman" w:hAnsi="Calibri" w:cs="Century Gothic" w:hint="default"/>
        <w:b/>
      </w:rPr>
    </w:lvl>
    <w:lvl w:ilvl="1">
      <w:start w:val="1"/>
      <w:numFmt w:val="decimal"/>
      <w:lvlText w:val="%2."/>
      <w:lvlJc w:val="left"/>
      <w:pPr>
        <w:ind w:left="1247" w:hanging="533"/>
      </w:pPr>
      <w:rPr>
        <w:rFonts w:hint="default"/>
        <w:b/>
      </w:rPr>
    </w:lvl>
    <w:lvl w:ilvl="2">
      <w:start w:val="1"/>
      <w:numFmt w:val="lowerLetter"/>
      <w:lvlText w:val="%3."/>
      <w:lvlJc w:val="left"/>
      <w:pPr>
        <w:ind w:left="1531" w:hanging="284"/>
      </w:pPr>
      <w:rPr>
        <w:rFonts w:hint="default"/>
        <w:b/>
      </w:rPr>
    </w:lvl>
    <w:lvl w:ilvl="3">
      <w:start w:val="1"/>
      <w:numFmt w:val="bullet"/>
      <w:lvlText w:val=""/>
      <w:lvlJc w:val="left"/>
      <w:pPr>
        <w:ind w:left="1791" w:hanging="363"/>
      </w:pPr>
      <w:rPr>
        <w:rFonts w:ascii="Symbol" w:hAnsi="Symbol"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22" w15:restartNumberingAfterBreak="0">
    <w:nsid w:val="718F5DD4"/>
    <w:multiLevelType w:val="hybridMultilevel"/>
    <w:tmpl w:val="9C8AE4D2"/>
    <w:lvl w:ilvl="0" w:tplc="E9A85022">
      <w:start w:val="1"/>
      <w:numFmt w:val="lowerLetter"/>
      <w:lvlText w:val="%1)"/>
      <w:lvlJc w:val="left"/>
      <w:pPr>
        <w:ind w:left="1440" w:hanging="360"/>
      </w:pPr>
      <w:rPr>
        <w:b/>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3" w15:restartNumberingAfterBreak="0">
    <w:nsid w:val="766F61C2"/>
    <w:multiLevelType w:val="hybridMultilevel"/>
    <w:tmpl w:val="1916C50C"/>
    <w:lvl w:ilvl="0" w:tplc="A074F260">
      <w:start w:val="1"/>
      <w:numFmt w:val="bullet"/>
      <w:lvlText w:val=""/>
      <w:lvlJc w:val="left"/>
      <w:pPr>
        <w:ind w:left="2251" w:hanging="360"/>
      </w:pPr>
      <w:rPr>
        <w:rFonts w:ascii="Symbol" w:hAnsi="Symbol" w:hint="default"/>
      </w:rPr>
    </w:lvl>
    <w:lvl w:ilvl="1" w:tplc="08160003" w:tentative="1">
      <w:start w:val="1"/>
      <w:numFmt w:val="bullet"/>
      <w:lvlText w:val="o"/>
      <w:lvlJc w:val="left"/>
      <w:pPr>
        <w:ind w:left="2971" w:hanging="360"/>
      </w:pPr>
      <w:rPr>
        <w:rFonts w:ascii="Courier New" w:hAnsi="Courier New" w:cs="Courier New" w:hint="default"/>
      </w:rPr>
    </w:lvl>
    <w:lvl w:ilvl="2" w:tplc="08160005" w:tentative="1">
      <w:start w:val="1"/>
      <w:numFmt w:val="bullet"/>
      <w:lvlText w:val=""/>
      <w:lvlJc w:val="left"/>
      <w:pPr>
        <w:ind w:left="3691" w:hanging="360"/>
      </w:pPr>
      <w:rPr>
        <w:rFonts w:ascii="Wingdings" w:hAnsi="Wingdings" w:hint="default"/>
      </w:rPr>
    </w:lvl>
    <w:lvl w:ilvl="3" w:tplc="08160001" w:tentative="1">
      <w:start w:val="1"/>
      <w:numFmt w:val="bullet"/>
      <w:lvlText w:val=""/>
      <w:lvlJc w:val="left"/>
      <w:pPr>
        <w:ind w:left="4411" w:hanging="360"/>
      </w:pPr>
      <w:rPr>
        <w:rFonts w:ascii="Symbol" w:hAnsi="Symbol" w:hint="default"/>
      </w:rPr>
    </w:lvl>
    <w:lvl w:ilvl="4" w:tplc="08160003" w:tentative="1">
      <w:start w:val="1"/>
      <w:numFmt w:val="bullet"/>
      <w:lvlText w:val="o"/>
      <w:lvlJc w:val="left"/>
      <w:pPr>
        <w:ind w:left="5131" w:hanging="360"/>
      </w:pPr>
      <w:rPr>
        <w:rFonts w:ascii="Courier New" w:hAnsi="Courier New" w:cs="Courier New" w:hint="default"/>
      </w:rPr>
    </w:lvl>
    <w:lvl w:ilvl="5" w:tplc="08160005" w:tentative="1">
      <w:start w:val="1"/>
      <w:numFmt w:val="bullet"/>
      <w:lvlText w:val=""/>
      <w:lvlJc w:val="left"/>
      <w:pPr>
        <w:ind w:left="5851" w:hanging="360"/>
      </w:pPr>
      <w:rPr>
        <w:rFonts w:ascii="Wingdings" w:hAnsi="Wingdings" w:hint="default"/>
      </w:rPr>
    </w:lvl>
    <w:lvl w:ilvl="6" w:tplc="08160001" w:tentative="1">
      <w:start w:val="1"/>
      <w:numFmt w:val="bullet"/>
      <w:lvlText w:val=""/>
      <w:lvlJc w:val="left"/>
      <w:pPr>
        <w:ind w:left="6571" w:hanging="360"/>
      </w:pPr>
      <w:rPr>
        <w:rFonts w:ascii="Symbol" w:hAnsi="Symbol" w:hint="default"/>
      </w:rPr>
    </w:lvl>
    <w:lvl w:ilvl="7" w:tplc="08160003" w:tentative="1">
      <w:start w:val="1"/>
      <w:numFmt w:val="bullet"/>
      <w:lvlText w:val="o"/>
      <w:lvlJc w:val="left"/>
      <w:pPr>
        <w:ind w:left="7291" w:hanging="360"/>
      </w:pPr>
      <w:rPr>
        <w:rFonts w:ascii="Courier New" w:hAnsi="Courier New" w:cs="Courier New" w:hint="default"/>
      </w:rPr>
    </w:lvl>
    <w:lvl w:ilvl="8" w:tplc="08160005" w:tentative="1">
      <w:start w:val="1"/>
      <w:numFmt w:val="bullet"/>
      <w:lvlText w:val=""/>
      <w:lvlJc w:val="left"/>
      <w:pPr>
        <w:ind w:left="8011" w:hanging="360"/>
      </w:pPr>
      <w:rPr>
        <w:rFonts w:ascii="Wingdings" w:hAnsi="Wingdings" w:hint="default"/>
      </w:rPr>
    </w:lvl>
  </w:abstractNum>
  <w:abstractNum w:abstractNumId="24" w15:restartNumberingAfterBreak="0">
    <w:nsid w:val="7AC4063A"/>
    <w:multiLevelType w:val="hybridMultilevel"/>
    <w:tmpl w:val="9CC6041A"/>
    <w:lvl w:ilvl="0" w:tplc="D786DAE0">
      <w:start w:val="1"/>
      <w:numFmt w:val="lowerLetter"/>
      <w:lvlText w:val="%1)"/>
      <w:lvlJc w:val="left"/>
      <w:pPr>
        <w:ind w:left="1440" w:hanging="360"/>
      </w:pPr>
      <w:rPr>
        <w:b/>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3"/>
  </w:num>
  <w:num w:numId="2">
    <w:abstractNumId w:val="3"/>
    <w:lvlOverride w:ilvl="0">
      <w:lvl w:ilvl="0">
        <w:start w:val="1"/>
        <w:numFmt w:val="decimal"/>
        <w:lvlText w:val="%1."/>
        <w:lvlJc w:val="left"/>
        <w:pPr>
          <w:ind w:left="720" w:hanging="363"/>
        </w:pPr>
        <w:rPr>
          <w:rFonts w:ascii="Calibri" w:eastAsia="Times New Roman" w:hAnsi="Calibri" w:cs="Century Gothic" w:hint="default"/>
          <w:b/>
        </w:rPr>
      </w:lvl>
    </w:lvlOverride>
    <w:lvlOverride w:ilvl="1">
      <w:lvl w:ilvl="1">
        <w:start w:val="1"/>
        <w:numFmt w:val="decimal"/>
        <w:isLgl/>
        <w:lvlText w:val="%1.%2."/>
        <w:lvlJc w:val="left"/>
        <w:pPr>
          <w:ind w:left="1247" w:hanging="533"/>
        </w:pPr>
        <w:rPr>
          <w:rFonts w:hint="default"/>
          <w:b w:val="0"/>
        </w:rPr>
      </w:lvl>
    </w:lvlOverride>
    <w:lvlOverride w:ilvl="2">
      <w:lvl w:ilvl="2">
        <w:start w:val="1"/>
        <w:numFmt w:val="lowerLetter"/>
        <w:lvlText w:val="%3)"/>
        <w:lvlJc w:val="left"/>
        <w:pPr>
          <w:ind w:left="1434" w:hanging="363"/>
        </w:pPr>
        <w:rPr>
          <w:rFonts w:hint="default"/>
          <w:b/>
        </w:rPr>
      </w:lvl>
    </w:lvlOverride>
    <w:lvlOverride w:ilvl="3">
      <w:lvl w:ilvl="3">
        <w:start w:val="1"/>
        <w:numFmt w:val="decimal"/>
        <w:isLgl/>
        <w:lvlText w:val="%1.%2.%3.%4."/>
        <w:lvlJc w:val="left"/>
        <w:pPr>
          <w:ind w:left="1791" w:hanging="363"/>
        </w:pPr>
        <w:rPr>
          <w:rFonts w:hint="default"/>
          <w:b/>
        </w:rPr>
      </w:lvl>
    </w:lvlOverride>
    <w:lvlOverride w:ilvl="4">
      <w:lvl w:ilvl="4">
        <w:start w:val="1"/>
        <w:numFmt w:val="decimal"/>
        <w:isLgl/>
        <w:lvlText w:val="%1.%2.%3.%4.%5."/>
        <w:lvlJc w:val="left"/>
        <w:pPr>
          <w:ind w:left="2148" w:hanging="363"/>
        </w:pPr>
        <w:rPr>
          <w:rFonts w:hint="default"/>
          <w:b/>
        </w:rPr>
      </w:lvl>
    </w:lvlOverride>
    <w:lvlOverride w:ilvl="5">
      <w:lvl w:ilvl="5">
        <w:start w:val="1"/>
        <w:numFmt w:val="decimal"/>
        <w:isLgl/>
        <w:lvlText w:val="%1.%2.%3.%4.%5.%6."/>
        <w:lvlJc w:val="left"/>
        <w:pPr>
          <w:ind w:left="2505" w:hanging="363"/>
        </w:pPr>
        <w:rPr>
          <w:rFonts w:hint="default"/>
          <w:b/>
        </w:rPr>
      </w:lvl>
    </w:lvlOverride>
    <w:lvlOverride w:ilvl="6">
      <w:lvl w:ilvl="6">
        <w:start w:val="1"/>
        <w:numFmt w:val="decimal"/>
        <w:isLgl/>
        <w:lvlText w:val="%1.%2.%3.%4.%5.%6.%7."/>
        <w:lvlJc w:val="left"/>
        <w:pPr>
          <w:ind w:left="2862" w:hanging="363"/>
        </w:pPr>
        <w:rPr>
          <w:rFonts w:hint="default"/>
          <w:b/>
        </w:rPr>
      </w:lvl>
    </w:lvlOverride>
    <w:lvlOverride w:ilvl="7">
      <w:lvl w:ilvl="7">
        <w:start w:val="1"/>
        <w:numFmt w:val="decimal"/>
        <w:isLgl/>
        <w:lvlText w:val="%1.%2.%3.%4.%5.%6.%7.%8."/>
        <w:lvlJc w:val="left"/>
        <w:pPr>
          <w:ind w:left="3219" w:hanging="363"/>
        </w:pPr>
        <w:rPr>
          <w:rFonts w:hint="default"/>
          <w:b/>
        </w:rPr>
      </w:lvl>
    </w:lvlOverride>
    <w:lvlOverride w:ilvl="8">
      <w:lvl w:ilvl="8">
        <w:start w:val="1"/>
        <w:numFmt w:val="decimal"/>
        <w:isLgl/>
        <w:lvlText w:val="%1.%2.%3.%4.%5.%6.%7.%8.%9."/>
        <w:lvlJc w:val="left"/>
        <w:pPr>
          <w:ind w:left="3576" w:hanging="363"/>
        </w:pPr>
        <w:rPr>
          <w:rFonts w:hint="default"/>
          <w:b/>
        </w:rPr>
      </w:lvl>
    </w:lvlOverride>
  </w:num>
  <w:num w:numId="3">
    <w:abstractNumId w:val="18"/>
  </w:num>
  <w:num w:numId="4">
    <w:abstractNumId w:val="2"/>
  </w:num>
  <w:num w:numId="5">
    <w:abstractNumId w:val="3"/>
    <w:lvlOverride w:ilvl="0">
      <w:lvl w:ilvl="0">
        <w:start w:val="1"/>
        <w:numFmt w:val="decimal"/>
        <w:lvlText w:val="%1."/>
        <w:lvlJc w:val="left"/>
        <w:pPr>
          <w:ind w:left="720" w:hanging="363"/>
        </w:pPr>
        <w:rPr>
          <w:rFonts w:ascii="Calibri" w:eastAsia="Times New Roman" w:hAnsi="Calibri" w:cs="Century Gothic" w:hint="default"/>
          <w:b/>
        </w:rPr>
      </w:lvl>
    </w:lvlOverride>
    <w:lvlOverride w:ilvl="1">
      <w:lvl w:ilvl="1">
        <w:start w:val="1"/>
        <w:numFmt w:val="lowerLetter"/>
        <w:lvlText w:val="%2)"/>
        <w:lvlJc w:val="left"/>
        <w:pPr>
          <w:ind w:left="1247" w:hanging="533"/>
        </w:pPr>
        <w:rPr>
          <w:rFonts w:hint="default"/>
          <w:b/>
        </w:rPr>
      </w:lvl>
    </w:lvlOverride>
    <w:lvlOverride w:ilvl="2">
      <w:lvl w:ilvl="2">
        <w:start w:val="1"/>
        <w:numFmt w:val="lowerLetter"/>
        <w:lvlText w:val="%3)"/>
        <w:lvlJc w:val="left"/>
        <w:pPr>
          <w:ind w:left="1780" w:hanging="533"/>
        </w:pPr>
        <w:rPr>
          <w:rFonts w:hint="default"/>
          <w:b w:val="0"/>
        </w:rPr>
      </w:lvl>
    </w:lvlOverride>
    <w:lvlOverride w:ilvl="3">
      <w:lvl w:ilvl="3">
        <w:start w:val="1"/>
        <w:numFmt w:val="decimal"/>
        <w:isLgl/>
        <w:lvlText w:val="%1.%2.%3.%4."/>
        <w:lvlJc w:val="left"/>
        <w:pPr>
          <w:ind w:left="1791" w:hanging="363"/>
        </w:pPr>
        <w:rPr>
          <w:rFonts w:hint="default"/>
          <w:b/>
        </w:rPr>
      </w:lvl>
    </w:lvlOverride>
    <w:lvlOverride w:ilvl="4">
      <w:lvl w:ilvl="4">
        <w:start w:val="1"/>
        <w:numFmt w:val="decimal"/>
        <w:isLgl/>
        <w:lvlText w:val="%1.%2.%3.%4.%5."/>
        <w:lvlJc w:val="left"/>
        <w:pPr>
          <w:ind w:left="2148" w:hanging="363"/>
        </w:pPr>
        <w:rPr>
          <w:rFonts w:hint="default"/>
          <w:b/>
        </w:rPr>
      </w:lvl>
    </w:lvlOverride>
    <w:lvlOverride w:ilvl="5">
      <w:lvl w:ilvl="5">
        <w:start w:val="1"/>
        <w:numFmt w:val="decimal"/>
        <w:isLgl/>
        <w:lvlText w:val="%1.%2.%3.%4.%5.%6."/>
        <w:lvlJc w:val="left"/>
        <w:pPr>
          <w:ind w:left="2505" w:hanging="363"/>
        </w:pPr>
        <w:rPr>
          <w:rFonts w:hint="default"/>
          <w:b/>
        </w:rPr>
      </w:lvl>
    </w:lvlOverride>
    <w:lvlOverride w:ilvl="6">
      <w:lvl w:ilvl="6">
        <w:start w:val="1"/>
        <w:numFmt w:val="decimal"/>
        <w:isLgl/>
        <w:lvlText w:val="%1.%2.%3.%4.%5.%6.%7."/>
        <w:lvlJc w:val="left"/>
        <w:pPr>
          <w:ind w:left="2862" w:hanging="363"/>
        </w:pPr>
        <w:rPr>
          <w:rFonts w:hint="default"/>
          <w:b/>
        </w:rPr>
      </w:lvl>
    </w:lvlOverride>
    <w:lvlOverride w:ilvl="7">
      <w:lvl w:ilvl="7">
        <w:start w:val="1"/>
        <w:numFmt w:val="decimal"/>
        <w:isLgl/>
        <w:lvlText w:val="%1.%2.%3.%4.%5.%6.%7.%8."/>
        <w:lvlJc w:val="left"/>
        <w:pPr>
          <w:ind w:left="3219" w:hanging="363"/>
        </w:pPr>
        <w:rPr>
          <w:rFonts w:hint="default"/>
          <w:b/>
        </w:rPr>
      </w:lvl>
    </w:lvlOverride>
    <w:lvlOverride w:ilvl="8">
      <w:lvl w:ilvl="8">
        <w:start w:val="1"/>
        <w:numFmt w:val="decimal"/>
        <w:isLgl/>
        <w:lvlText w:val="%1.%2.%3.%4.%5.%6.%7.%8.%9."/>
        <w:lvlJc w:val="left"/>
        <w:pPr>
          <w:ind w:left="3576" w:hanging="363"/>
        </w:pPr>
        <w:rPr>
          <w:rFonts w:hint="default"/>
          <w:b/>
        </w:rPr>
      </w:lvl>
    </w:lvlOverride>
  </w:num>
  <w:num w:numId="6">
    <w:abstractNumId w:val="0"/>
    <w:lvlOverride w:ilvl="0">
      <w:lvl w:ilvl="0">
        <w:start w:val="1"/>
        <w:numFmt w:val="decimal"/>
        <w:lvlText w:val="%1."/>
        <w:lvlJc w:val="left"/>
        <w:pPr>
          <w:ind w:left="720" w:hanging="360"/>
        </w:pPr>
        <w:rPr>
          <w:rFonts w:hint="default"/>
          <w:b/>
        </w:rPr>
      </w:lvl>
    </w:lvlOverride>
    <w:lvlOverride w:ilvl="1">
      <w:lvl w:ilvl="1">
        <w:start w:val="1"/>
        <w:numFmt w:val="decimal"/>
        <w:isLgl/>
        <w:lvlText w:val="%1.%2."/>
        <w:lvlJc w:val="left"/>
        <w:pPr>
          <w:ind w:left="1247" w:hanging="527"/>
        </w:pPr>
        <w:rPr>
          <w:rFonts w:hint="default"/>
          <w:b/>
        </w:rPr>
      </w:lvl>
    </w:lvlOverride>
    <w:lvlOverride w:ilvl="2">
      <w:lvl w:ilvl="2">
        <w:start w:val="1"/>
        <w:numFmt w:val="decimal"/>
        <w:isLgl/>
        <w:lvlText w:val="%1.%2.%3."/>
        <w:lvlJc w:val="left"/>
        <w:pPr>
          <w:ind w:left="1800" w:hanging="720"/>
        </w:pPr>
        <w:rPr>
          <w:rFonts w:hint="default"/>
          <w:b w:val="0"/>
        </w:rPr>
      </w:lvl>
    </w:lvlOverride>
    <w:lvlOverride w:ilvl="3">
      <w:lvl w:ilvl="3">
        <w:start w:val="1"/>
        <w:numFmt w:val="decimal"/>
        <w:isLgl/>
        <w:lvlText w:val="%1.%2.%3.%4."/>
        <w:lvlJc w:val="left"/>
        <w:pPr>
          <w:ind w:left="2160" w:hanging="720"/>
        </w:pPr>
        <w:rPr>
          <w:rFonts w:hint="default"/>
          <w:b w:val="0"/>
        </w:rPr>
      </w:lvl>
    </w:lvlOverride>
    <w:lvlOverride w:ilvl="4">
      <w:lvl w:ilvl="4">
        <w:start w:val="1"/>
        <w:numFmt w:val="decimal"/>
        <w:isLgl/>
        <w:lvlText w:val="%1.%2.%3.%4.%5."/>
        <w:lvlJc w:val="left"/>
        <w:pPr>
          <w:ind w:left="2880" w:hanging="1080"/>
        </w:pPr>
        <w:rPr>
          <w:rFonts w:hint="default"/>
          <w:b w:val="0"/>
        </w:rPr>
      </w:lvl>
    </w:lvlOverride>
    <w:lvlOverride w:ilvl="5">
      <w:lvl w:ilvl="5">
        <w:start w:val="1"/>
        <w:numFmt w:val="decimal"/>
        <w:isLgl/>
        <w:lvlText w:val="%1.%2.%3.%4.%5.%6."/>
        <w:lvlJc w:val="left"/>
        <w:pPr>
          <w:ind w:left="3240" w:hanging="1080"/>
        </w:pPr>
        <w:rPr>
          <w:rFonts w:hint="default"/>
          <w:b w:val="0"/>
        </w:rPr>
      </w:lvl>
    </w:lvlOverride>
    <w:lvlOverride w:ilvl="6">
      <w:lvl w:ilvl="6">
        <w:start w:val="1"/>
        <w:numFmt w:val="decimal"/>
        <w:isLgl/>
        <w:lvlText w:val="%1.%2.%3.%4.%5.%6.%7."/>
        <w:lvlJc w:val="left"/>
        <w:pPr>
          <w:ind w:left="3960" w:hanging="1440"/>
        </w:pPr>
        <w:rPr>
          <w:rFonts w:hint="default"/>
          <w:b w:val="0"/>
        </w:rPr>
      </w:lvl>
    </w:lvlOverride>
    <w:lvlOverride w:ilvl="7">
      <w:lvl w:ilvl="7">
        <w:start w:val="1"/>
        <w:numFmt w:val="decimal"/>
        <w:isLgl/>
        <w:lvlText w:val="%1.%2.%3.%4.%5.%6.%7.%8."/>
        <w:lvlJc w:val="left"/>
        <w:pPr>
          <w:ind w:left="4320" w:hanging="1440"/>
        </w:pPr>
        <w:rPr>
          <w:rFonts w:hint="default"/>
          <w:b w:val="0"/>
        </w:rPr>
      </w:lvl>
    </w:lvlOverride>
    <w:lvlOverride w:ilvl="8">
      <w:lvl w:ilvl="8">
        <w:start w:val="1"/>
        <w:numFmt w:val="decimal"/>
        <w:isLgl/>
        <w:lvlText w:val="%1.%2.%3.%4.%5.%6.%7.%8.%9."/>
        <w:lvlJc w:val="left"/>
        <w:pPr>
          <w:ind w:left="5040" w:hanging="1800"/>
        </w:pPr>
        <w:rPr>
          <w:rFonts w:hint="default"/>
          <w:b w:val="0"/>
        </w:rPr>
      </w:lvl>
    </w:lvlOverride>
  </w:num>
  <w:num w:numId="7">
    <w:abstractNumId w:val="19"/>
  </w:num>
  <w:num w:numId="8">
    <w:abstractNumId w:val="14"/>
  </w:num>
  <w:num w:numId="9">
    <w:abstractNumId w:val="5"/>
  </w:num>
  <w:num w:numId="10">
    <w:abstractNumId w:val="20"/>
  </w:num>
  <w:num w:numId="11">
    <w:abstractNumId w:val="17"/>
  </w:num>
  <w:num w:numId="12">
    <w:abstractNumId w:val="6"/>
  </w:num>
  <w:num w:numId="13">
    <w:abstractNumId w:val="21"/>
  </w:num>
  <w:num w:numId="14">
    <w:abstractNumId w:val="8"/>
  </w:num>
  <w:num w:numId="15">
    <w:abstractNumId w:val="23"/>
  </w:num>
  <w:num w:numId="16">
    <w:abstractNumId w:val="13"/>
  </w:num>
  <w:num w:numId="17">
    <w:abstractNumId w:val="7"/>
  </w:num>
  <w:num w:numId="18">
    <w:abstractNumId w:val="4"/>
  </w:num>
  <w:num w:numId="19">
    <w:abstractNumId w:val="22"/>
  </w:num>
  <w:num w:numId="20">
    <w:abstractNumId w:val="24"/>
  </w:num>
  <w:num w:numId="21">
    <w:abstractNumId w:val="12"/>
  </w:num>
  <w:num w:numId="22">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247" w:hanging="527"/>
        </w:pPr>
        <w:rPr>
          <w:rFonts w:hint="default"/>
          <w:b/>
        </w:rPr>
      </w:lvl>
    </w:lvlOverride>
    <w:lvlOverride w:ilvl="2">
      <w:lvl w:ilvl="2">
        <w:start w:val="1"/>
        <w:numFmt w:val="decimal"/>
        <w:isLgl/>
        <w:lvlText w:val="%1.%2.%3."/>
        <w:lvlJc w:val="left"/>
        <w:pPr>
          <w:ind w:left="1800" w:hanging="720"/>
        </w:pPr>
        <w:rPr>
          <w:rFonts w:hint="default"/>
          <w:b w:val="0"/>
        </w:rPr>
      </w:lvl>
    </w:lvlOverride>
    <w:lvlOverride w:ilvl="3">
      <w:lvl w:ilvl="3">
        <w:start w:val="1"/>
        <w:numFmt w:val="decimal"/>
        <w:isLgl/>
        <w:lvlText w:val="%1.%2.%3.%4."/>
        <w:lvlJc w:val="left"/>
        <w:pPr>
          <w:ind w:left="2160" w:hanging="720"/>
        </w:pPr>
        <w:rPr>
          <w:rFonts w:hint="default"/>
          <w:b w:val="0"/>
        </w:rPr>
      </w:lvl>
    </w:lvlOverride>
    <w:lvlOverride w:ilvl="4">
      <w:lvl w:ilvl="4">
        <w:start w:val="1"/>
        <w:numFmt w:val="decimal"/>
        <w:isLgl/>
        <w:lvlText w:val="%1.%2.%3.%4.%5."/>
        <w:lvlJc w:val="left"/>
        <w:pPr>
          <w:ind w:left="2880" w:hanging="1080"/>
        </w:pPr>
        <w:rPr>
          <w:rFonts w:hint="default"/>
          <w:b w:val="0"/>
        </w:rPr>
      </w:lvl>
    </w:lvlOverride>
    <w:lvlOverride w:ilvl="5">
      <w:lvl w:ilvl="5">
        <w:start w:val="1"/>
        <w:numFmt w:val="decimal"/>
        <w:isLgl/>
        <w:lvlText w:val="%1.%2.%3.%4.%5.%6."/>
        <w:lvlJc w:val="left"/>
        <w:pPr>
          <w:ind w:left="3240" w:hanging="1080"/>
        </w:pPr>
        <w:rPr>
          <w:rFonts w:hint="default"/>
          <w:b w:val="0"/>
        </w:rPr>
      </w:lvl>
    </w:lvlOverride>
    <w:lvlOverride w:ilvl="6">
      <w:lvl w:ilvl="6">
        <w:start w:val="1"/>
        <w:numFmt w:val="decimal"/>
        <w:isLgl/>
        <w:lvlText w:val="%1.%2.%3.%4.%5.%6.%7."/>
        <w:lvlJc w:val="left"/>
        <w:pPr>
          <w:ind w:left="3960" w:hanging="1440"/>
        </w:pPr>
        <w:rPr>
          <w:rFonts w:hint="default"/>
          <w:b w:val="0"/>
        </w:rPr>
      </w:lvl>
    </w:lvlOverride>
    <w:lvlOverride w:ilvl="7">
      <w:lvl w:ilvl="7">
        <w:start w:val="1"/>
        <w:numFmt w:val="decimal"/>
        <w:isLgl/>
        <w:lvlText w:val="%1.%2.%3.%4.%5.%6.%7.%8."/>
        <w:lvlJc w:val="left"/>
        <w:pPr>
          <w:ind w:left="4320" w:hanging="1440"/>
        </w:pPr>
        <w:rPr>
          <w:rFonts w:hint="default"/>
          <w:b w:val="0"/>
        </w:rPr>
      </w:lvl>
    </w:lvlOverride>
    <w:lvlOverride w:ilvl="8">
      <w:lvl w:ilvl="8">
        <w:start w:val="1"/>
        <w:numFmt w:val="decimal"/>
        <w:isLgl/>
        <w:lvlText w:val="%1.%2.%3.%4.%5.%6.%7.%8.%9."/>
        <w:lvlJc w:val="left"/>
        <w:pPr>
          <w:ind w:left="5040" w:hanging="1800"/>
        </w:pPr>
        <w:rPr>
          <w:rFonts w:hint="default"/>
          <w:b w:val="0"/>
        </w:rPr>
      </w:lvl>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1"/>
  </w:num>
  <w:num w:numId="26">
    <w:abstractNumId w:val="16"/>
  </w:num>
  <w:num w:numId="27">
    <w:abstractNumId w:val="1"/>
  </w:num>
  <w:num w:numId="2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07"/>
    <w:rsid w:val="000139BA"/>
    <w:rsid w:val="00016CB0"/>
    <w:rsid w:val="000255FC"/>
    <w:rsid w:val="000271A2"/>
    <w:rsid w:val="00033DB3"/>
    <w:rsid w:val="000341F8"/>
    <w:rsid w:val="000409D3"/>
    <w:rsid w:val="000526E8"/>
    <w:rsid w:val="00060C6B"/>
    <w:rsid w:val="00063B14"/>
    <w:rsid w:val="00063DED"/>
    <w:rsid w:val="00065464"/>
    <w:rsid w:val="00072862"/>
    <w:rsid w:val="000731D2"/>
    <w:rsid w:val="0008568A"/>
    <w:rsid w:val="000A6E64"/>
    <w:rsid w:val="000B5E06"/>
    <w:rsid w:val="000C5465"/>
    <w:rsid w:val="000C5D9E"/>
    <w:rsid w:val="000D5EB0"/>
    <w:rsid w:val="000E553B"/>
    <w:rsid w:val="000F20F3"/>
    <w:rsid w:val="000F795E"/>
    <w:rsid w:val="00105BC8"/>
    <w:rsid w:val="00120FD7"/>
    <w:rsid w:val="00141208"/>
    <w:rsid w:val="0014215E"/>
    <w:rsid w:val="00146F24"/>
    <w:rsid w:val="001632FC"/>
    <w:rsid w:val="001831FC"/>
    <w:rsid w:val="001879DA"/>
    <w:rsid w:val="00191126"/>
    <w:rsid w:val="00193DD7"/>
    <w:rsid w:val="00194211"/>
    <w:rsid w:val="00195054"/>
    <w:rsid w:val="001A11B6"/>
    <w:rsid w:val="001B39AB"/>
    <w:rsid w:val="001E729E"/>
    <w:rsid w:val="00203CF0"/>
    <w:rsid w:val="00207413"/>
    <w:rsid w:val="00216FDC"/>
    <w:rsid w:val="0021754A"/>
    <w:rsid w:val="00226996"/>
    <w:rsid w:val="0022748F"/>
    <w:rsid w:val="00230794"/>
    <w:rsid w:val="002359EF"/>
    <w:rsid w:val="00236401"/>
    <w:rsid w:val="002473E6"/>
    <w:rsid w:val="00260590"/>
    <w:rsid w:val="002675E2"/>
    <w:rsid w:val="00282A3E"/>
    <w:rsid w:val="00290AEA"/>
    <w:rsid w:val="002965F5"/>
    <w:rsid w:val="002A2AC1"/>
    <w:rsid w:val="002B1098"/>
    <w:rsid w:val="002B185E"/>
    <w:rsid w:val="002D164A"/>
    <w:rsid w:val="002D5387"/>
    <w:rsid w:val="002E0FBB"/>
    <w:rsid w:val="002E103B"/>
    <w:rsid w:val="002E41D8"/>
    <w:rsid w:val="002F528D"/>
    <w:rsid w:val="00304E81"/>
    <w:rsid w:val="0031296B"/>
    <w:rsid w:val="00324DFC"/>
    <w:rsid w:val="00334875"/>
    <w:rsid w:val="00336BE0"/>
    <w:rsid w:val="00340D73"/>
    <w:rsid w:val="003456FA"/>
    <w:rsid w:val="00361BF3"/>
    <w:rsid w:val="0036280E"/>
    <w:rsid w:val="0036395D"/>
    <w:rsid w:val="00372E76"/>
    <w:rsid w:val="00380E4F"/>
    <w:rsid w:val="00393A9B"/>
    <w:rsid w:val="003956AC"/>
    <w:rsid w:val="003A0F72"/>
    <w:rsid w:val="003A4D6F"/>
    <w:rsid w:val="003A6CD3"/>
    <w:rsid w:val="003A70FF"/>
    <w:rsid w:val="003B43B5"/>
    <w:rsid w:val="003B5ED0"/>
    <w:rsid w:val="003C018E"/>
    <w:rsid w:val="003C6090"/>
    <w:rsid w:val="003D3A12"/>
    <w:rsid w:val="003F16F2"/>
    <w:rsid w:val="00402790"/>
    <w:rsid w:val="00412C3A"/>
    <w:rsid w:val="00416F93"/>
    <w:rsid w:val="004215F5"/>
    <w:rsid w:val="004578F7"/>
    <w:rsid w:val="0046019C"/>
    <w:rsid w:val="00493CC1"/>
    <w:rsid w:val="004A251B"/>
    <w:rsid w:val="004B17FC"/>
    <w:rsid w:val="004B18DA"/>
    <w:rsid w:val="004B3074"/>
    <w:rsid w:val="004B3C9E"/>
    <w:rsid w:val="004B5EAC"/>
    <w:rsid w:val="004C703F"/>
    <w:rsid w:val="004D3A08"/>
    <w:rsid w:val="004F31B1"/>
    <w:rsid w:val="004F6333"/>
    <w:rsid w:val="00500C00"/>
    <w:rsid w:val="00505E9B"/>
    <w:rsid w:val="00516922"/>
    <w:rsid w:val="00524400"/>
    <w:rsid w:val="00524886"/>
    <w:rsid w:val="0054007A"/>
    <w:rsid w:val="00551B8B"/>
    <w:rsid w:val="00560CBB"/>
    <w:rsid w:val="00565A40"/>
    <w:rsid w:val="00570DB6"/>
    <w:rsid w:val="005946B8"/>
    <w:rsid w:val="005B4E40"/>
    <w:rsid w:val="005B7B1C"/>
    <w:rsid w:val="005C1092"/>
    <w:rsid w:val="005C50E8"/>
    <w:rsid w:val="005D49DC"/>
    <w:rsid w:val="005E268C"/>
    <w:rsid w:val="005E521E"/>
    <w:rsid w:val="005E7A7F"/>
    <w:rsid w:val="0060423E"/>
    <w:rsid w:val="006054BE"/>
    <w:rsid w:val="0060597B"/>
    <w:rsid w:val="00613A91"/>
    <w:rsid w:val="00627144"/>
    <w:rsid w:val="0065438A"/>
    <w:rsid w:val="00684530"/>
    <w:rsid w:val="006869E7"/>
    <w:rsid w:val="0069442C"/>
    <w:rsid w:val="00696D2B"/>
    <w:rsid w:val="006A1982"/>
    <w:rsid w:val="006C0576"/>
    <w:rsid w:val="006C18C9"/>
    <w:rsid w:val="006C5F4D"/>
    <w:rsid w:val="006D6A4B"/>
    <w:rsid w:val="006E3F78"/>
    <w:rsid w:val="006F4112"/>
    <w:rsid w:val="006F4A31"/>
    <w:rsid w:val="0070188B"/>
    <w:rsid w:val="00704978"/>
    <w:rsid w:val="0071056C"/>
    <w:rsid w:val="00715608"/>
    <w:rsid w:val="007204DE"/>
    <w:rsid w:val="0073776C"/>
    <w:rsid w:val="0074444F"/>
    <w:rsid w:val="00751446"/>
    <w:rsid w:val="00760425"/>
    <w:rsid w:val="00775BFC"/>
    <w:rsid w:val="00784ABC"/>
    <w:rsid w:val="007936F4"/>
    <w:rsid w:val="00796155"/>
    <w:rsid w:val="007A7DD5"/>
    <w:rsid w:val="007B0737"/>
    <w:rsid w:val="007B3DEF"/>
    <w:rsid w:val="007D7443"/>
    <w:rsid w:val="007E3E73"/>
    <w:rsid w:val="007E5E08"/>
    <w:rsid w:val="007E631E"/>
    <w:rsid w:val="007F7910"/>
    <w:rsid w:val="0081531D"/>
    <w:rsid w:val="0083291A"/>
    <w:rsid w:val="00845474"/>
    <w:rsid w:val="00877335"/>
    <w:rsid w:val="0088274F"/>
    <w:rsid w:val="008870F5"/>
    <w:rsid w:val="00890633"/>
    <w:rsid w:val="00891BC2"/>
    <w:rsid w:val="00892AB3"/>
    <w:rsid w:val="0089762B"/>
    <w:rsid w:val="008A0840"/>
    <w:rsid w:val="008A2B26"/>
    <w:rsid w:val="008A53BE"/>
    <w:rsid w:val="008B337A"/>
    <w:rsid w:val="008E17D5"/>
    <w:rsid w:val="008F323B"/>
    <w:rsid w:val="00903CDC"/>
    <w:rsid w:val="009118D3"/>
    <w:rsid w:val="0091514C"/>
    <w:rsid w:val="0091734A"/>
    <w:rsid w:val="0091746D"/>
    <w:rsid w:val="009250D2"/>
    <w:rsid w:val="009365FA"/>
    <w:rsid w:val="00937C01"/>
    <w:rsid w:val="0094697F"/>
    <w:rsid w:val="00947D4C"/>
    <w:rsid w:val="009715D9"/>
    <w:rsid w:val="00985060"/>
    <w:rsid w:val="00997CA8"/>
    <w:rsid w:val="009A317A"/>
    <w:rsid w:val="009A74BF"/>
    <w:rsid w:val="009B640E"/>
    <w:rsid w:val="009B74B0"/>
    <w:rsid w:val="009D32FE"/>
    <w:rsid w:val="009F7B4A"/>
    <w:rsid w:val="009F7F2E"/>
    <w:rsid w:val="00A0566D"/>
    <w:rsid w:val="00A070AC"/>
    <w:rsid w:val="00A13DD7"/>
    <w:rsid w:val="00A21C88"/>
    <w:rsid w:val="00A26C67"/>
    <w:rsid w:val="00A34E0B"/>
    <w:rsid w:val="00A44E9B"/>
    <w:rsid w:val="00A65CDC"/>
    <w:rsid w:val="00A70E6E"/>
    <w:rsid w:val="00A75DD1"/>
    <w:rsid w:val="00A77A02"/>
    <w:rsid w:val="00A77FD2"/>
    <w:rsid w:val="00A82C32"/>
    <w:rsid w:val="00AA1D7E"/>
    <w:rsid w:val="00AB0F37"/>
    <w:rsid w:val="00AB3BDA"/>
    <w:rsid w:val="00AC08CB"/>
    <w:rsid w:val="00AD683B"/>
    <w:rsid w:val="00AE7C4D"/>
    <w:rsid w:val="00AF0CC3"/>
    <w:rsid w:val="00B065E4"/>
    <w:rsid w:val="00B15FBF"/>
    <w:rsid w:val="00B1768A"/>
    <w:rsid w:val="00B259E7"/>
    <w:rsid w:val="00B306E8"/>
    <w:rsid w:val="00B3413F"/>
    <w:rsid w:val="00B34E1F"/>
    <w:rsid w:val="00B407FA"/>
    <w:rsid w:val="00B44A10"/>
    <w:rsid w:val="00B557B7"/>
    <w:rsid w:val="00B73746"/>
    <w:rsid w:val="00B74DAA"/>
    <w:rsid w:val="00B81D8C"/>
    <w:rsid w:val="00B8385F"/>
    <w:rsid w:val="00B8762E"/>
    <w:rsid w:val="00B941CE"/>
    <w:rsid w:val="00BB49A8"/>
    <w:rsid w:val="00BB7D2A"/>
    <w:rsid w:val="00BC39BE"/>
    <w:rsid w:val="00BD0F7B"/>
    <w:rsid w:val="00BE0D79"/>
    <w:rsid w:val="00BE2420"/>
    <w:rsid w:val="00C037F7"/>
    <w:rsid w:val="00C04A23"/>
    <w:rsid w:val="00C0619B"/>
    <w:rsid w:val="00C06AE3"/>
    <w:rsid w:val="00C161B2"/>
    <w:rsid w:val="00C16646"/>
    <w:rsid w:val="00C16D19"/>
    <w:rsid w:val="00C25274"/>
    <w:rsid w:val="00C307D9"/>
    <w:rsid w:val="00C36455"/>
    <w:rsid w:val="00C4424E"/>
    <w:rsid w:val="00C60C24"/>
    <w:rsid w:val="00C630DD"/>
    <w:rsid w:val="00C70DE5"/>
    <w:rsid w:val="00C754C5"/>
    <w:rsid w:val="00C7596B"/>
    <w:rsid w:val="00C92CA9"/>
    <w:rsid w:val="00C96337"/>
    <w:rsid w:val="00CA5747"/>
    <w:rsid w:val="00CC1F84"/>
    <w:rsid w:val="00CC6C1D"/>
    <w:rsid w:val="00CC72A3"/>
    <w:rsid w:val="00CD2CEE"/>
    <w:rsid w:val="00CD4D91"/>
    <w:rsid w:val="00CE12B1"/>
    <w:rsid w:val="00CE6F10"/>
    <w:rsid w:val="00D01410"/>
    <w:rsid w:val="00D116AF"/>
    <w:rsid w:val="00D15AC7"/>
    <w:rsid w:val="00D15B2B"/>
    <w:rsid w:val="00D23014"/>
    <w:rsid w:val="00D235A9"/>
    <w:rsid w:val="00D34CD1"/>
    <w:rsid w:val="00D34D6D"/>
    <w:rsid w:val="00D52A03"/>
    <w:rsid w:val="00D54A65"/>
    <w:rsid w:val="00D5568F"/>
    <w:rsid w:val="00D6612D"/>
    <w:rsid w:val="00D8523C"/>
    <w:rsid w:val="00D92418"/>
    <w:rsid w:val="00DA5636"/>
    <w:rsid w:val="00DA7C66"/>
    <w:rsid w:val="00DD15A1"/>
    <w:rsid w:val="00DD3EFA"/>
    <w:rsid w:val="00DE03A5"/>
    <w:rsid w:val="00DE2ADB"/>
    <w:rsid w:val="00DE332C"/>
    <w:rsid w:val="00DE57BB"/>
    <w:rsid w:val="00DE5971"/>
    <w:rsid w:val="00E10EF2"/>
    <w:rsid w:val="00E13643"/>
    <w:rsid w:val="00E26751"/>
    <w:rsid w:val="00E3592D"/>
    <w:rsid w:val="00E511A3"/>
    <w:rsid w:val="00E518A0"/>
    <w:rsid w:val="00E56261"/>
    <w:rsid w:val="00E80B65"/>
    <w:rsid w:val="00E84E34"/>
    <w:rsid w:val="00E928BE"/>
    <w:rsid w:val="00E92C26"/>
    <w:rsid w:val="00EB0CFA"/>
    <w:rsid w:val="00EC2A01"/>
    <w:rsid w:val="00EC3BA6"/>
    <w:rsid w:val="00EC7407"/>
    <w:rsid w:val="00EE440B"/>
    <w:rsid w:val="00EF407C"/>
    <w:rsid w:val="00F05D2A"/>
    <w:rsid w:val="00F13042"/>
    <w:rsid w:val="00F24BB7"/>
    <w:rsid w:val="00F372DE"/>
    <w:rsid w:val="00F40E33"/>
    <w:rsid w:val="00F51CE4"/>
    <w:rsid w:val="00F631A9"/>
    <w:rsid w:val="00F65852"/>
    <w:rsid w:val="00F726CE"/>
    <w:rsid w:val="00F77B83"/>
    <w:rsid w:val="00F836B0"/>
    <w:rsid w:val="00F95830"/>
    <w:rsid w:val="00FA0818"/>
    <w:rsid w:val="00FB322E"/>
    <w:rsid w:val="00FC6CF1"/>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41"/>
    <o:shapelayout v:ext="edit">
      <o:idmap v:ext="edit" data="1"/>
    </o:shapelayout>
  </w:shapeDefaults>
  <w:decimalSymbol w:val=","/>
  <w:listSeparator w:val=";"/>
  <w14:docId w14:val="2DE05978"/>
  <w15:docId w15:val="{AD150EA8-95E5-4943-A81D-A1823F71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530"/>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C7407"/>
    <w:pPr>
      <w:ind w:left="720"/>
    </w:pPr>
    <w:rPr>
      <w:rFonts w:ascii="Calibri" w:eastAsia="Times New Roman" w:hAnsi="Calibri" w:cs="Calibri"/>
    </w:rPr>
  </w:style>
  <w:style w:type="character" w:styleId="Hiperligao">
    <w:name w:val="Hyperlink"/>
    <w:basedOn w:val="Tipodeletrapredefinidodopargrafo"/>
    <w:uiPriority w:val="99"/>
    <w:rsid w:val="00EC7407"/>
    <w:rPr>
      <w:color w:val="0000FF"/>
      <w:u w:val="single"/>
    </w:rPr>
  </w:style>
  <w:style w:type="paragraph" w:styleId="Rodap">
    <w:name w:val="footer"/>
    <w:basedOn w:val="Normal"/>
    <w:link w:val="RodapCarter"/>
    <w:uiPriority w:val="99"/>
    <w:unhideWhenUsed/>
    <w:rsid w:val="00EC7407"/>
    <w:pPr>
      <w:tabs>
        <w:tab w:val="center" w:pos="4252"/>
        <w:tab w:val="right" w:pos="8504"/>
      </w:tabs>
      <w:spacing w:after="0" w:line="240" w:lineRule="auto"/>
    </w:pPr>
    <w:rPr>
      <w:rFonts w:ascii="Calibri" w:eastAsia="Times New Roman" w:hAnsi="Calibri" w:cs="Times New Roman"/>
    </w:rPr>
  </w:style>
  <w:style w:type="character" w:customStyle="1" w:styleId="RodapCarter">
    <w:name w:val="Rodapé Caráter"/>
    <w:basedOn w:val="Tipodeletrapredefinidodopargrafo"/>
    <w:link w:val="Rodap"/>
    <w:uiPriority w:val="99"/>
    <w:rsid w:val="00EC7407"/>
    <w:rPr>
      <w:rFonts w:ascii="Calibri" w:eastAsia="Times New Roman" w:hAnsi="Calibri" w:cs="Times New Roman"/>
    </w:rPr>
  </w:style>
  <w:style w:type="paragraph" w:styleId="Cabealho">
    <w:name w:val="header"/>
    <w:basedOn w:val="Normal"/>
    <w:link w:val="CabealhoCarter"/>
    <w:uiPriority w:val="99"/>
    <w:unhideWhenUsed/>
    <w:rsid w:val="00FA0818"/>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FA0818"/>
  </w:style>
  <w:style w:type="paragraph" w:styleId="Textodebalo">
    <w:name w:val="Balloon Text"/>
    <w:basedOn w:val="Normal"/>
    <w:link w:val="TextodebaloCarter"/>
    <w:uiPriority w:val="99"/>
    <w:semiHidden/>
    <w:unhideWhenUsed/>
    <w:rsid w:val="00627144"/>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27144"/>
    <w:rPr>
      <w:rFonts w:ascii="Segoe UI" w:hAnsi="Segoe UI" w:cs="Segoe UI"/>
      <w:sz w:val="18"/>
      <w:szCs w:val="18"/>
    </w:rPr>
  </w:style>
  <w:style w:type="character" w:styleId="Refdecomentrio">
    <w:name w:val="annotation reference"/>
    <w:basedOn w:val="Tipodeletrapredefinidodopargrafo"/>
    <w:uiPriority w:val="99"/>
    <w:semiHidden/>
    <w:unhideWhenUsed/>
    <w:rsid w:val="00203CF0"/>
    <w:rPr>
      <w:sz w:val="16"/>
      <w:szCs w:val="16"/>
    </w:rPr>
  </w:style>
  <w:style w:type="paragraph" w:styleId="Textodecomentrio">
    <w:name w:val="annotation text"/>
    <w:basedOn w:val="Normal"/>
    <w:link w:val="TextodecomentrioCarter"/>
    <w:uiPriority w:val="99"/>
    <w:semiHidden/>
    <w:unhideWhenUsed/>
    <w:rsid w:val="00203CF0"/>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203CF0"/>
    <w:rPr>
      <w:sz w:val="20"/>
      <w:szCs w:val="20"/>
    </w:rPr>
  </w:style>
  <w:style w:type="paragraph" w:styleId="Assuntodecomentrio">
    <w:name w:val="annotation subject"/>
    <w:basedOn w:val="Textodecomentrio"/>
    <w:next w:val="Textodecomentrio"/>
    <w:link w:val="AssuntodecomentrioCarter"/>
    <w:uiPriority w:val="99"/>
    <w:semiHidden/>
    <w:unhideWhenUsed/>
    <w:rsid w:val="00203CF0"/>
    <w:rPr>
      <w:b/>
      <w:bCs/>
    </w:rPr>
  </w:style>
  <w:style w:type="character" w:customStyle="1" w:styleId="AssuntodecomentrioCarter">
    <w:name w:val="Assunto de comentário Caráter"/>
    <w:basedOn w:val="TextodecomentrioCarter"/>
    <w:link w:val="Assuntodecomentrio"/>
    <w:uiPriority w:val="99"/>
    <w:semiHidden/>
    <w:rsid w:val="00203CF0"/>
    <w:rPr>
      <w:b/>
      <w:bCs/>
      <w:sz w:val="20"/>
      <w:szCs w:val="20"/>
    </w:rPr>
  </w:style>
  <w:style w:type="paragraph" w:styleId="Reviso">
    <w:name w:val="Revision"/>
    <w:hidden/>
    <w:uiPriority w:val="99"/>
    <w:semiHidden/>
    <w:rsid w:val="003B43B5"/>
    <w:pPr>
      <w:spacing w:after="0" w:line="240" w:lineRule="auto"/>
    </w:pPr>
  </w:style>
  <w:style w:type="character" w:styleId="TextodoMarcadordePosio">
    <w:name w:val="Placeholder Text"/>
    <w:basedOn w:val="Tipodeletrapredefinidodopargrafo"/>
    <w:uiPriority w:val="99"/>
    <w:semiHidden/>
    <w:rsid w:val="00336BE0"/>
    <w:rPr>
      <w:color w:val="808080"/>
    </w:rPr>
  </w:style>
  <w:style w:type="character" w:styleId="Hiperligaovisitada">
    <w:name w:val="FollowedHyperlink"/>
    <w:basedOn w:val="Tipodeletrapredefinidodopargrafo"/>
    <w:uiPriority w:val="99"/>
    <w:semiHidden/>
    <w:unhideWhenUsed/>
    <w:rsid w:val="006C18C9"/>
    <w:rPr>
      <w:color w:val="800080" w:themeColor="followedHyperlink"/>
      <w:u w:val="single"/>
    </w:rPr>
  </w:style>
  <w:style w:type="character" w:customStyle="1" w:styleId="hps">
    <w:name w:val="hps"/>
    <w:basedOn w:val="Tipodeletrapredefinidodopargrafo"/>
    <w:rsid w:val="00997CA8"/>
  </w:style>
  <w:style w:type="character" w:customStyle="1" w:styleId="jlqj4b">
    <w:name w:val="jlqj4b"/>
    <w:basedOn w:val="Tipodeletrapredefinidodopargrafo"/>
    <w:rsid w:val="00696D2B"/>
  </w:style>
  <w:style w:type="character" w:customStyle="1" w:styleId="apple-style-span">
    <w:name w:val="apple-style-span"/>
    <w:basedOn w:val="Tipodeletrapredefinidodopargrafo"/>
    <w:rsid w:val="009F7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9234">
      <w:bodyDiv w:val="1"/>
      <w:marLeft w:val="0"/>
      <w:marRight w:val="0"/>
      <w:marTop w:val="0"/>
      <w:marBottom w:val="0"/>
      <w:divBdr>
        <w:top w:val="none" w:sz="0" w:space="0" w:color="auto"/>
        <w:left w:val="none" w:sz="0" w:space="0" w:color="auto"/>
        <w:bottom w:val="none" w:sz="0" w:space="0" w:color="auto"/>
        <w:right w:val="none" w:sz="0" w:space="0" w:color="auto"/>
      </w:divBdr>
    </w:div>
    <w:div w:id="225142941">
      <w:bodyDiv w:val="1"/>
      <w:marLeft w:val="0"/>
      <w:marRight w:val="0"/>
      <w:marTop w:val="0"/>
      <w:marBottom w:val="0"/>
      <w:divBdr>
        <w:top w:val="none" w:sz="0" w:space="0" w:color="auto"/>
        <w:left w:val="none" w:sz="0" w:space="0" w:color="auto"/>
        <w:bottom w:val="none" w:sz="0" w:space="0" w:color="auto"/>
        <w:right w:val="none" w:sz="0" w:space="0" w:color="auto"/>
      </w:divBdr>
    </w:div>
    <w:div w:id="439229945">
      <w:bodyDiv w:val="1"/>
      <w:marLeft w:val="0"/>
      <w:marRight w:val="0"/>
      <w:marTop w:val="0"/>
      <w:marBottom w:val="0"/>
      <w:divBdr>
        <w:top w:val="none" w:sz="0" w:space="0" w:color="auto"/>
        <w:left w:val="none" w:sz="0" w:space="0" w:color="auto"/>
        <w:bottom w:val="none" w:sz="0" w:space="0" w:color="auto"/>
        <w:right w:val="none" w:sz="0" w:space="0" w:color="auto"/>
      </w:divBdr>
    </w:div>
    <w:div w:id="490218633">
      <w:bodyDiv w:val="1"/>
      <w:marLeft w:val="0"/>
      <w:marRight w:val="0"/>
      <w:marTop w:val="0"/>
      <w:marBottom w:val="0"/>
      <w:divBdr>
        <w:top w:val="none" w:sz="0" w:space="0" w:color="auto"/>
        <w:left w:val="none" w:sz="0" w:space="0" w:color="auto"/>
        <w:bottom w:val="none" w:sz="0" w:space="0" w:color="auto"/>
        <w:right w:val="none" w:sz="0" w:space="0" w:color="auto"/>
      </w:divBdr>
    </w:div>
    <w:div w:id="505096987">
      <w:bodyDiv w:val="1"/>
      <w:marLeft w:val="0"/>
      <w:marRight w:val="0"/>
      <w:marTop w:val="0"/>
      <w:marBottom w:val="0"/>
      <w:divBdr>
        <w:top w:val="none" w:sz="0" w:space="0" w:color="auto"/>
        <w:left w:val="none" w:sz="0" w:space="0" w:color="auto"/>
        <w:bottom w:val="none" w:sz="0" w:space="0" w:color="auto"/>
        <w:right w:val="none" w:sz="0" w:space="0" w:color="auto"/>
      </w:divBdr>
    </w:div>
    <w:div w:id="529883259">
      <w:bodyDiv w:val="1"/>
      <w:marLeft w:val="0"/>
      <w:marRight w:val="0"/>
      <w:marTop w:val="0"/>
      <w:marBottom w:val="0"/>
      <w:divBdr>
        <w:top w:val="none" w:sz="0" w:space="0" w:color="auto"/>
        <w:left w:val="none" w:sz="0" w:space="0" w:color="auto"/>
        <w:bottom w:val="none" w:sz="0" w:space="0" w:color="auto"/>
        <w:right w:val="none" w:sz="0" w:space="0" w:color="auto"/>
      </w:divBdr>
    </w:div>
    <w:div w:id="599030527">
      <w:bodyDiv w:val="1"/>
      <w:marLeft w:val="0"/>
      <w:marRight w:val="0"/>
      <w:marTop w:val="0"/>
      <w:marBottom w:val="0"/>
      <w:divBdr>
        <w:top w:val="none" w:sz="0" w:space="0" w:color="auto"/>
        <w:left w:val="none" w:sz="0" w:space="0" w:color="auto"/>
        <w:bottom w:val="none" w:sz="0" w:space="0" w:color="auto"/>
        <w:right w:val="none" w:sz="0" w:space="0" w:color="auto"/>
      </w:divBdr>
    </w:div>
    <w:div w:id="638341791">
      <w:bodyDiv w:val="1"/>
      <w:marLeft w:val="0"/>
      <w:marRight w:val="0"/>
      <w:marTop w:val="0"/>
      <w:marBottom w:val="0"/>
      <w:divBdr>
        <w:top w:val="none" w:sz="0" w:space="0" w:color="auto"/>
        <w:left w:val="none" w:sz="0" w:space="0" w:color="auto"/>
        <w:bottom w:val="none" w:sz="0" w:space="0" w:color="auto"/>
        <w:right w:val="none" w:sz="0" w:space="0" w:color="auto"/>
      </w:divBdr>
    </w:div>
    <w:div w:id="684401091">
      <w:bodyDiv w:val="1"/>
      <w:marLeft w:val="0"/>
      <w:marRight w:val="0"/>
      <w:marTop w:val="0"/>
      <w:marBottom w:val="0"/>
      <w:divBdr>
        <w:top w:val="none" w:sz="0" w:space="0" w:color="auto"/>
        <w:left w:val="none" w:sz="0" w:space="0" w:color="auto"/>
        <w:bottom w:val="none" w:sz="0" w:space="0" w:color="auto"/>
        <w:right w:val="none" w:sz="0" w:space="0" w:color="auto"/>
      </w:divBdr>
    </w:div>
    <w:div w:id="923414575">
      <w:bodyDiv w:val="1"/>
      <w:marLeft w:val="0"/>
      <w:marRight w:val="0"/>
      <w:marTop w:val="0"/>
      <w:marBottom w:val="0"/>
      <w:divBdr>
        <w:top w:val="none" w:sz="0" w:space="0" w:color="auto"/>
        <w:left w:val="none" w:sz="0" w:space="0" w:color="auto"/>
        <w:bottom w:val="none" w:sz="0" w:space="0" w:color="auto"/>
        <w:right w:val="none" w:sz="0" w:space="0" w:color="auto"/>
      </w:divBdr>
    </w:div>
    <w:div w:id="962157463">
      <w:bodyDiv w:val="1"/>
      <w:marLeft w:val="0"/>
      <w:marRight w:val="0"/>
      <w:marTop w:val="0"/>
      <w:marBottom w:val="0"/>
      <w:divBdr>
        <w:top w:val="none" w:sz="0" w:space="0" w:color="auto"/>
        <w:left w:val="none" w:sz="0" w:space="0" w:color="auto"/>
        <w:bottom w:val="none" w:sz="0" w:space="0" w:color="auto"/>
        <w:right w:val="none" w:sz="0" w:space="0" w:color="auto"/>
      </w:divBdr>
    </w:div>
    <w:div w:id="1011031255">
      <w:bodyDiv w:val="1"/>
      <w:marLeft w:val="0"/>
      <w:marRight w:val="0"/>
      <w:marTop w:val="0"/>
      <w:marBottom w:val="0"/>
      <w:divBdr>
        <w:top w:val="none" w:sz="0" w:space="0" w:color="auto"/>
        <w:left w:val="none" w:sz="0" w:space="0" w:color="auto"/>
        <w:bottom w:val="none" w:sz="0" w:space="0" w:color="auto"/>
        <w:right w:val="none" w:sz="0" w:space="0" w:color="auto"/>
      </w:divBdr>
    </w:div>
    <w:div w:id="1031223121">
      <w:bodyDiv w:val="1"/>
      <w:marLeft w:val="0"/>
      <w:marRight w:val="0"/>
      <w:marTop w:val="0"/>
      <w:marBottom w:val="0"/>
      <w:divBdr>
        <w:top w:val="none" w:sz="0" w:space="0" w:color="auto"/>
        <w:left w:val="none" w:sz="0" w:space="0" w:color="auto"/>
        <w:bottom w:val="none" w:sz="0" w:space="0" w:color="auto"/>
        <w:right w:val="none" w:sz="0" w:space="0" w:color="auto"/>
      </w:divBdr>
    </w:div>
    <w:div w:id="1055816587">
      <w:bodyDiv w:val="1"/>
      <w:marLeft w:val="0"/>
      <w:marRight w:val="0"/>
      <w:marTop w:val="0"/>
      <w:marBottom w:val="0"/>
      <w:divBdr>
        <w:top w:val="none" w:sz="0" w:space="0" w:color="auto"/>
        <w:left w:val="none" w:sz="0" w:space="0" w:color="auto"/>
        <w:bottom w:val="none" w:sz="0" w:space="0" w:color="auto"/>
        <w:right w:val="none" w:sz="0" w:space="0" w:color="auto"/>
      </w:divBdr>
    </w:div>
    <w:div w:id="1230113039">
      <w:bodyDiv w:val="1"/>
      <w:marLeft w:val="0"/>
      <w:marRight w:val="0"/>
      <w:marTop w:val="0"/>
      <w:marBottom w:val="0"/>
      <w:divBdr>
        <w:top w:val="none" w:sz="0" w:space="0" w:color="auto"/>
        <w:left w:val="none" w:sz="0" w:space="0" w:color="auto"/>
        <w:bottom w:val="none" w:sz="0" w:space="0" w:color="auto"/>
        <w:right w:val="none" w:sz="0" w:space="0" w:color="auto"/>
      </w:divBdr>
    </w:div>
    <w:div w:id="1244334670">
      <w:bodyDiv w:val="1"/>
      <w:marLeft w:val="0"/>
      <w:marRight w:val="0"/>
      <w:marTop w:val="0"/>
      <w:marBottom w:val="0"/>
      <w:divBdr>
        <w:top w:val="none" w:sz="0" w:space="0" w:color="auto"/>
        <w:left w:val="none" w:sz="0" w:space="0" w:color="auto"/>
        <w:bottom w:val="none" w:sz="0" w:space="0" w:color="auto"/>
        <w:right w:val="none" w:sz="0" w:space="0" w:color="auto"/>
      </w:divBdr>
    </w:div>
    <w:div w:id="1354385147">
      <w:bodyDiv w:val="1"/>
      <w:marLeft w:val="0"/>
      <w:marRight w:val="0"/>
      <w:marTop w:val="0"/>
      <w:marBottom w:val="0"/>
      <w:divBdr>
        <w:top w:val="none" w:sz="0" w:space="0" w:color="auto"/>
        <w:left w:val="none" w:sz="0" w:space="0" w:color="auto"/>
        <w:bottom w:val="none" w:sz="0" w:space="0" w:color="auto"/>
        <w:right w:val="none" w:sz="0" w:space="0" w:color="auto"/>
      </w:divBdr>
    </w:div>
    <w:div w:id="1379931530">
      <w:bodyDiv w:val="1"/>
      <w:marLeft w:val="0"/>
      <w:marRight w:val="0"/>
      <w:marTop w:val="0"/>
      <w:marBottom w:val="0"/>
      <w:divBdr>
        <w:top w:val="none" w:sz="0" w:space="0" w:color="auto"/>
        <w:left w:val="none" w:sz="0" w:space="0" w:color="auto"/>
        <w:bottom w:val="none" w:sz="0" w:space="0" w:color="auto"/>
        <w:right w:val="none" w:sz="0" w:space="0" w:color="auto"/>
      </w:divBdr>
    </w:div>
    <w:div w:id="1404639344">
      <w:bodyDiv w:val="1"/>
      <w:marLeft w:val="0"/>
      <w:marRight w:val="0"/>
      <w:marTop w:val="0"/>
      <w:marBottom w:val="0"/>
      <w:divBdr>
        <w:top w:val="none" w:sz="0" w:space="0" w:color="auto"/>
        <w:left w:val="none" w:sz="0" w:space="0" w:color="auto"/>
        <w:bottom w:val="none" w:sz="0" w:space="0" w:color="auto"/>
        <w:right w:val="none" w:sz="0" w:space="0" w:color="auto"/>
      </w:divBdr>
    </w:div>
    <w:div w:id="1471558160">
      <w:bodyDiv w:val="1"/>
      <w:marLeft w:val="0"/>
      <w:marRight w:val="0"/>
      <w:marTop w:val="0"/>
      <w:marBottom w:val="0"/>
      <w:divBdr>
        <w:top w:val="none" w:sz="0" w:space="0" w:color="auto"/>
        <w:left w:val="none" w:sz="0" w:space="0" w:color="auto"/>
        <w:bottom w:val="none" w:sz="0" w:space="0" w:color="auto"/>
        <w:right w:val="none" w:sz="0" w:space="0" w:color="auto"/>
      </w:divBdr>
    </w:div>
    <w:div w:id="1815291424">
      <w:bodyDiv w:val="1"/>
      <w:marLeft w:val="0"/>
      <w:marRight w:val="0"/>
      <w:marTop w:val="0"/>
      <w:marBottom w:val="0"/>
      <w:divBdr>
        <w:top w:val="none" w:sz="0" w:space="0" w:color="auto"/>
        <w:left w:val="none" w:sz="0" w:space="0" w:color="auto"/>
        <w:bottom w:val="none" w:sz="0" w:space="0" w:color="auto"/>
        <w:right w:val="none" w:sz="0" w:space="0" w:color="auto"/>
      </w:divBdr>
    </w:div>
    <w:div w:id="1891263913">
      <w:bodyDiv w:val="1"/>
      <w:marLeft w:val="0"/>
      <w:marRight w:val="0"/>
      <w:marTop w:val="0"/>
      <w:marBottom w:val="0"/>
      <w:divBdr>
        <w:top w:val="none" w:sz="0" w:space="0" w:color="auto"/>
        <w:left w:val="none" w:sz="0" w:space="0" w:color="auto"/>
        <w:bottom w:val="none" w:sz="0" w:space="0" w:color="auto"/>
        <w:right w:val="none" w:sz="0" w:space="0" w:color="auto"/>
      </w:divBdr>
    </w:div>
    <w:div w:id="21176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ips.pt/ips_si/conteudos_geral.conteudos_ver?pct_pag_id=30809&amp;pct_parametros=p_pagina=30809&amp;pct_disciplina=&amp;pct_grupo=67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ps.pt/ips" TargetMode="External"/><Relationship Id="rId4" Type="http://schemas.openxmlformats.org/officeDocument/2006/relationships/settings" Target="settings.xml"/><Relationship Id="rId9" Type="http://schemas.openxmlformats.org/officeDocument/2006/relationships/hyperlink" Target="http://www.ips.pt"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ral"/>
          <w:gallery w:val="placeholder"/>
        </w:category>
        <w:types>
          <w:type w:val="bbPlcHdr"/>
        </w:types>
        <w:behaviors>
          <w:behavior w:val="content"/>
        </w:behaviors>
        <w:guid w:val="{11C8CE79-1EC4-4AED-A52F-044678462013}"/>
      </w:docPartPr>
      <w:docPartBody>
        <w:p w:rsidR="00554119" w:rsidRDefault="005F257A">
          <w:r w:rsidRPr="00B25AF2">
            <w:rPr>
              <w:rStyle w:val="TextodoMarcadordePosio"/>
            </w:rPr>
            <w:t>Clique ou toque para introduzir uma data.</w:t>
          </w:r>
        </w:p>
      </w:docPartBody>
    </w:docPart>
    <w:docPart>
      <w:docPartPr>
        <w:name w:val="DefaultPlaceholder_-1854013440"/>
        <w:category>
          <w:name w:val="Geral"/>
          <w:gallery w:val="placeholder"/>
        </w:category>
        <w:types>
          <w:type w:val="bbPlcHdr"/>
        </w:types>
        <w:behaviors>
          <w:behavior w:val="content"/>
        </w:behaviors>
        <w:guid w:val="{26A86368-2773-4D98-BDAA-87A1494F2F2B}"/>
      </w:docPartPr>
      <w:docPartBody>
        <w:p w:rsidR="00E87F68" w:rsidRDefault="00BB5335">
          <w:r w:rsidRPr="00B2661F">
            <w:rPr>
              <w:rStyle w:val="TextodoMarcadordePosio"/>
            </w:rPr>
            <w:t>Clique ou toque aqui para introduzir texto.</w:t>
          </w:r>
        </w:p>
      </w:docPartBody>
    </w:docPart>
    <w:docPart>
      <w:docPartPr>
        <w:name w:val="E1B399EFC7F04B49A130AB23D9692187"/>
        <w:category>
          <w:name w:val="Geral"/>
          <w:gallery w:val="placeholder"/>
        </w:category>
        <w:types>
          <w:type w:val="bbPlcHdr"/>
        </w:types>
        <w:behaviors>
          <w:behavior w:val="content"/>
        </w:behaviors>
        <w:guid w:val="{8026A697-CEEE-410D-A3FB-8972B333EF24}"/>
      </w:docPartPr>
      <w:docPartBody>
        <w:p w:rsidR="00E87F68" w:rsidRDefault="00BB5335" w:rsidP="00BB5335">
          <w:pPr>
            <w:pStyle w:val="E1B399EFC7F04B49A130AB23D9692187"/>
          </w:pPr>
          <w:r w:rsidRPr="00B2661F">
            <w:rPr>
              <w:rStyle w:val="TextodoMarcadordePosio"/>
            </w:rPr>
            <w:t>Clique ou toque aqui para introduzir texto.</w:t>
          </w:r>
        </w:p>
      </w:docPartBody>
    </w:docPart>
    <w:docPart>
      <w:docPartPr>
        <w:name w:val="DefaultPlaceholder_-1854013439"/>
        <w:category>
          <w:name w:val="Geral"/>
          <w:gallery w:val="placeholder"/>
        </w:category>
        <w:types>
          <w:type w:val="bbPlcHdr"/>
        </w:types>
        <w:behaviors>
          <w:behavior w:val="content"/>
        </w:behaviors>
        <w:guid w:val="{7D1F7CAE-D799-40BA-B702-B0D134090018}"/>
      </w:docPartPr>
      <w:docPartBody>
        <w:p w:rsidR="00E87F68" w:rsidRDefault="00BB5335">
          <w:r w:rsidRPr="00B2661F">
            <w:rPr>
              <w:rStyle w:val="TextodoMarcadordePosio"/>
            </w:rPr>
            <w:t>Escolha um item.</w:t>
          </w:r>
        </w:p>
      </w:docPartBody>
    </w:docPart>
    <w:docPart>
      <w:docPartPr>
        <w:name w:val="1AA22DD52AC24845971834C67F42E9B2"/>
        <w:category>
          <w:name w:val="Geral"/>
          <w:gallery w:val="placeholder"/>
        </w:category>
        <w:types>
          <w:type w:val="bbPlcHdr"/>
        </w:types>
        <w:behaviors>
          <w:behavior w:val="content"/>
        </w:behaviors>
        <w:guid w:val="{6BD2570F-8B4B-4EBD-9A0D-166A0DF200F9}"/>
      </w:docPartPr>
      <w:docPartBody>
        <w:p w:rsidR="00E87F68" w:rsidRDefault="00BB5335" w:rsidP="00BB5335">
          <w:pPr>
            <w:pStyle w:val="1AA22DD52AC24845971834C67F42E9B2"/>
          </w:pPr>
          <w:r>
            <w:rPr>
              <w:rStyle w:val="TextodoMarcadordePosio"/>
            </w:rPr>
            <w:t>Escolha um item.</w:t>
          </w:r>
        </w:p>
      </w:docPartBody>
    </w:docPart>
    <w:docPart>
      <w:docPartPr>
        <w:name w:val="3DEE9EEA733444FFAAC771E3EF66F06B"/>
        <w:category>
          <w:name w:val="Geral"/>
          <w:gallery w:val="placeholder"/>
        </w:category>
        <w:types>
          <w:type w:val="bbPlcHdr"/>
        </w:types>
        <w:behaviors>
          <w:behavior w:val="content"/>
        </w:behaviors>
        <w:guid w:val="{16CCD733-A0C0-4E28-A84D-34CA7B7883D5}"/>
      </w:docPartPr>
      <w:docPartBody>
        <w:p w:rsidR="00E87F68" w:rsidRDefault="00BB5335" w:rsidP="00BB5335">
          <w:pPr>
            <w:pStyle w:val="3DEE9EEA733444FFAAC771E3EF66F06B"/>
          </w:pPr>
          <w:r w:rsidRPr="009F5E13">
            <w:rPr>
              <w:rStyle w:val="TextodoMarcadordePosio"/>
            </w:rPr>
            <w:t>Clique ou toque aqui para introduzir texto.</w:t>
          </w:r>
        </w:p>
      </w:docPartBody>
    </w:docPart>
    <w:docPart>
      <w:docPartPr>
        <w:name w:val="E00785DDAF0D4A509C830E55EA3C8ACD"/>
        <w:category>
          <w:name w:val="Geral"/>
          <w:gallery w:val="placeholder"/>
        </w:category>
        <w:types>
          <w:type w:val="bbPlcHdr"/>
        </w:types>
        <w:behaviors>
          <w:behavior w:val="content"/>
        </w:behaviors>
        <w:guid w:val="{C33B4753-EB72-4742-93E8-A85644DB4100}"/>
      </w:docPartPr>
      <w:docPartBody>
        <w:p w:rsidR="00E87F68" w:rsidRDefault="00BB5335" w:rsidP="00BB5335">
          <w:pPr>
            <w:pStyle w:val="E00785DDAF0D4A509C830E55EA3C8ACD"/>
          </w:pPr>
          <w:r w:rsidRPr="00741852">
            <w:rPr>
              <w:rStyle w:val="TextodoMarcadordePosio"/>
            </w:rPr>
            <w:t>Clique ou toque aqui para introduzir texto.</w:t>
          </w:r>
        </w:p>
      </w:docPartBody>
    </w:docPart>
    <w:docPart>
      <w:docPartPr>
        <w:name w:val="77E343CE1ED7495483807909CF7416D9"/>
        <w:category>
          <w:name w:val="Geral"/>
          <w:gallery w:val="placeholder"/>
        </w:category>
        <w:types>
          <w:type w:val="bbPlcHdr"/>
        </w:types>
        <w:behaviors>
          <w:behavior w:val="content"/>
        </w:behaviors>
        <w:guid w:val="{D351DD36-6527-4EB7-8E31-DB3132754373}"/>
      </w:docPartPr>
      <w:docPartBody>
        <w:p w:rsidR="00E87F68" w:rsidRDefault="00BB5335" w:rsidP="00BB5335">
          <w:pPr>
            <w:pStyle w:val="77E343CE1ED7495483807909CF7416D9"/>
          </w:pPr>
          <w:r w:rsidRPr="00B2661F">
            <w:rPr>
              <w:rStyle w:val="TextodoMarcadordePosio"/>
            </w:rPr>
            <w:t>Escolha um item.</w:t>
          </w:r>
        </w:p>
      </w:docPartBody>
    </w:docPart>
    <w:docPart>
      <w:docPartPr>
        <w:name w:val="AE0A27C76EED4146886702586775A195"/>
        <w:category>
          <w:name w:val="Geral"/>
          <w:gallery w:val="placeholder"/>
        </w:category>
        <w:types>
          <w:type w:val="bbPlcHdr"/>
        </w:types>
        <w:behaviors>
          <w:behavior w:val="content"/>
        </w:behaviors>
        <w:guid w:val="{E8705960-2FA3-416C-9F1D-B0F829C0442B}"/>
      </w:docPartPr>
      <w:docPartBody>
        <w:p w:rsidR="00000000" w:rsidRDefault="00F02A93" w:rsidP="00F02A93">
          <w:pPr>
            <w:pStyle w:val="AE0A27C76EED4146886702586775A195"/>
          </w:pPr>
          <w:r w:rsidRPr="00134D9B">
            <w:rPr>
              <w:rStyle w:val="TextodoMarcadordePosio"/>
            </w:rPr>
            <w:t>Clique ou toque aqui para introduzir texto.</w:t>
          </w:r>
        </w:p>
      </w:docPartBody>
    </w:docPart>
    <w:docPart>
      <w:docPartPr>
        <w:name w:val="8AB81F4E324B437C9CD034003EA74F54"/>
        <w:category>
          <w:name w:val="Geral"/>
          <w:gallery w:val="placeholder"/>
        </w:category>
        <w:types>
          <w:type w:val="bbPlcHdr"/>
        </w:types>
        <w:behaviors>
          <w:behavior w:val="content"/>
        </w:behaviors>
        <w:guid w:val="{B8A3177C-3EF5-4766-84F3-1828182979BA}"/>
      </w:docPartPr>
      <w:docPartBody>
        <w:p w:rsidR="00000000" w:rsidRDefault="00F02A93" w:rsidP="00F02A93">
          <w:pPr>
            <w:pStyle w:val="8AB81F4E324B437C9CD034003EA74F54"/>
          </w:pPr>
          <w:r w:rsidRPr="00134D9B">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57A"/>
    <w:rsid w:val="00554119"/>
    <w:rsid w:val="005F257A"/>
    <w:rsid w:val="00762D60"/>
    <w:rsid w:val="00BB5335"/>
    <w:rsid w:val="00E87F68"/>
    <w:rsid w:val="00F02A9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F02A93"/>
  </w:style>
  <w:style w:type="paragraph" w:customStyle="1" w:styleId="9B2D3D10243A400781137149CBEF8C65">
    <w:name w:val="9B2D3D10243A400781137149CBEF8C65"/>
    <w:rsid w:val="005F257A"/>
  </w:style>
  <w:style w:type="paragraph" w:customStyle="1" w:styleId="DB012848DB5047E5B98E24DBB581708D">
    <w:name w:val="DB012848DB5047E5B98E24DBB581708D"/>
    <w:rsid w:val="005F257A"/>
  </w:style>
  <w:style w:type="paragraph" w:customStyle="1" w:styleId="CFA8136C57AB418C80FBA0E0DC511FC7">
    <w:name w:val="CFA8136C57AB418C80FBA0E0DC511FC7"/>
    <w:rsid w:val="00554119"/>
  </w:style>
  <w:style w:type="paragraph" w:customStyle="1" w:styleId="DE4380F7C5F54A25B3E32BED54E6B1FD">
    <w:name w:val="DE4380F7C5F54A25B3E32BED54E6B1FD"/>
    <w:rsid w:val="00554119"/>
  </w:style>
  <w:style w:type="paragraph" w:customStyle="1" w:styleId="E1B399EFC7F04B49A130AB23D9692187">
    <w:name w:val="E1B399EFC7F04B49A130AB23D9692187"/>
    <w:rsid w:val="00BB5335"/>
  </w:style>
  <w:style w:type="paragraph" w:customStyle="1" w:styleId="1AA22DD52AC24845971834C67F42E9B2">
    <w:name w:val="1AA22DD52AC24845971834C67F42E9B2"/>
    <w:rsid w:val="00BB5335"/>
  </w:style>
  <w:style w:type="paragraph" w:customStyle="1" w:styleId="3DEE9EEA733444FFAAC771E3EF66F06B">
    <w:name w:val="3DEE9EEA733444FFAAC771E3EF66F06B"/>
    <w:rsid w:val="00BB5335"/>
  </w:style>
  <w:style w:type="paragraph" w:customStyle="1" w:styleId="E00785DDAF0D4A509C830E55EA3C8ACD">
    <w:name w:val="E00785DDAF0D4A509C830E55EA3C8ACD"/>
    <w:rsid w:val="00BB5335"/>
  </w:style>
  <w:style w:type="paragraph" w:customStyle="1" w:styleId="BBB3FE2E0A6B45ECBB523266ADE56F8D">
    <w:name w:val="BBB3FE2E0A6B45ECBB523266ADE56F8D"/>
    <w:rsid w:val="00BB5335"/>
  </w:style>
  <w:style w:type="paragraph" w:customStyle="1" w:styleId="EC7C23F971964027B8EC13FF5BD9192F">
    <w:name w:val="EC7C23F971964027B8EC13FF5BD9192F"/>
    <w:rsid w:val="00BB5335"/>
  </w:style>
  <w:style w:type="paragraph" w:customStyle="1" w:styleId="1753C705CCAE4EB890F4504A5B1FB9DA">
    <w:name w:val="1753C705CCAE4EB890F4504A5B1FB9DA"/>
    <w:rsid w:val="00BB5335"/>
  </w:style>
  <w:style w:type="paragraph" w:customStyle="1" w:styleId="FA1546DEFF974ADABB7098643DF0DCF5">
    <w:name w:val="FA1546DEFF974ADABB7098643DF0DCF5"/>
    <w:rsid w:val="00BB5335"/>
  </w:style>
  <w:style w:type="paragraph" w:customStyle="1" w:styleId="B55C9EE5F8F74F8BB782E8553C68D15B">
    <w:name w:val="B55C9EE5F8F74F8BB782E8553C68D15B"/>
    <w:rsid w:val="00BB5335"/>
  </w:style>
  <w:style w:type="paragraph" w:customStyle="1" w:styleId="77E343CE1ED7495483807909CF7416D9">
    <w:name w:val="77E343CE1ED7495483807909CF7416D9"/>
    <w:rsid w:val="00BB5335"/>
  </w:style>
  <w:style w:type="paragraph" w:customStyle="1" w:styleId="25B4EEBDC1074F0AADE7E5E2FCE35192">
    <w:name w:val="25B4EEBDC1074F0AADE7E5E2FCE35192"/>
    <w:rsid w:val="00BB5335"/>
  </w:style>
  <w:style w:type="paragraph" w:customStyle="1" w:styleId="3FCF39D74C3F44F0A4A74FC413691D04">
    <w:name w:val="3FCF39D74C3F44F0A4A74FC413691D04"/>
    <w:rsid w:val="00BB5335"/>
  </w:style>
  <w:style w:type="paragraph" w:customStyle="1" w:styleId="28AF6C9CA6874CA1A84694339397D2BB">
    <w:name w:val="28AF6C9CA6874CA1A84694339397D2BB"/>
    <w:rsid w:val="00BB5335"/>
  </w:style>
  <w:style w:type="paragraph" w:customStyle="1" w:styleId="751338E7A4DD4A849B092F117AEF96EC">
    <w:name w:val="751338E7A4DD4A849B092F117AEF96EC"/>
    <w:rsid w:val="00BB5335"/>
  </w:style>
  <w:style w:type="paragraph" w:customStyle="1" w:styleId="5163C106B466477884ADFB2168CF2AC0">
    <w:name w:val="5163C106B466477884ADFB2168CF2AC0"/>
    <w:rsid w:val="00BB5335"/>
  </w:style>
  <w:style w:type="paragraph" w:customStyle="1" w:styleId="AE0A27C76EED4146886702586775A195">
    <w:name w:val="AE0A27C76EED4146886702586775A195"/>
    <w:rsid w:val="00F02A93"/>
  </w:style>
  <w:style w:type="paragraph" w:customStyle="1" w:styleId="8AB81F4E324B437C9CD034003EA74F54">
    <w:name w:val="8AB81F4E324B437C9CD034003EA74F54"/>
    <w:rsid w:val="00F02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97E95-528C-40C0-AC2A-799B52E6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8</Pages>
  <Words>2718</Words>
  <Characters>14680</Characters>
  <Application>Microsoft Office Word</Application>
  <DocSecurity>0</DocSecurity>
  <Lines>122</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SP_IPS</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Lopes</dc:creator>
  <cp:keywords/>
  <dc:description/>
  <cp:lastModifiedBy>Rafaela Tomé</cp:lastModifiedBy>
  <cp:revision>30</cp:revision>
  <cp:lastPrinted>2019-07-03T14:58:00Z</cp:lastPrinted>
  <dcterms:created xsi:type="dcterms:W3CDTF">2019-12-05T11:15:00Z</dcterms:created>
  <dcterms:modified xsi:type="dcterms:W3CDTF">2022-01-31T16:43:00Z</dcterms:modified>
</cp:coreProperties>
</file>