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EC" w:rsidRPr="000769AF" w:rsidRDefault="005371EC" w:rsidP="005371EC">
      <w:pPr>
        <w:spacing w:after="0" w:line="360" w:lineRule="auto"/>
        <w:jc w:val="both"/>
        <w:rPr>
          <w:rFonts w:asciiTheme="minorHAnsi" w:hAnsiTheme="minorHAnsi" w:cs="Arial"/>
        </w:rPr>
      </w:pPr>
      <w:r w:rsidRPr="000769AF">
        <w:rPr>
          <w:rFonts w:asciiTheme="minorHAnsi" w:hAnsiTheme="minorHAnsi" w:cs="Arial"/>
        </w:rPr>
        <w:t xml:space="preserve">Tendo presente o Regulamento de Bolsas de Investigação do Instituto Politécnico de Setúbal, aprovado pelo despacho nº 11170/2015, publicado no Diário da República 2ª série </w:t>
      </w:r>
      <w:r w:rsidR="00C70D31">
        <w:rPr>
          <w:rFonts w:asciiTheme="minorHAnsi" w:hAnsiTheme="minorHAnsi" w:cs="Arial"/>
        </w:rPr>
        <w:t>n.</w:t>
      </w:r>
      <w:r w:rsidRPr="000769AF">
        <w:rPr>
          <w:rFonts w:asciiTheme="minorHAnsi" w:hAnsiTheme="minorHAnsi" w:cs="Arial"/>
        </w:rPr>
        <w:t>º 195</w:t>
      </w:r>
      <w:r w:rsidR="00C70D31">
        <w:rPr>
          <w:rFonts w:asciiTheme="minorHAnsi" w:hAnsiTheme="minorHAnsi" w:cs="Arial"/>
        </w:rPr>
        <w:t>,</w:t>
      </w:r>
      <w:r w:rsidRPr="000769AF">
        <w:rPr>
          <w:rFonts w:asciiTheme="minorHAnsi" w:hAnsiTheme="minorHAnsi" w:cs="Arial"/>
        </w:rPr>
        <w:t xml:space="preserve"> de 6 de outubro, torna-se público que, por despacho de </w:t>
      </w:r>
      <w:r w:rsidR="004B76BA">
        <w:rPr>
          <w:rFonts w:asciiTheme="minorHAnsi" w:hAnsiTheme="minorHAnsi" w:cs="Arial"/>
        </w:rPr>
        <w:t>18</w:t>
      </w:r>
      <w:r w:rsidRPr="000769AF">
        <w:rPr>
          <w:rFonts w:asciiTheme="minorHAnsi" w:hAnsiTheme="minorHAnsi" w:cs="Arial"/>
        </w:rPr>
        <w:t>-</w:t>
      </w:r>
      <w:r w:rsidR="0098046D">
        <w:rPr>
          <w:rFonts w:asciiTheme="minorHAnsi" w:hAnsiTheme="minorHAnsi" w:cs="Arial"/>
        </w:rPr>
        <w:t>0</w:t>
      </w:r>
      <w:r w:rsidR="004B76BA">
        <w:rPr>
          <w:rFonts w:asciiTheme="minorHAnsi" w:hAnsiTheme="minorHAnsi" w:cs="Arial"/>
        </w:rPr>
        <w:t>4</w:t>
      </w:r>
      <w:r w:rsidRPr="000769AF">
        <w:rPr>
          <w:rFonts w:asciiTheme="minorHAnsi" w:hAnsiTheme="minorHAnsi" w:cs="Arial"/>
        </w:rPr>
        <w:t>-201</w:t>
      </w:r>
      <w:r w:rsidR="0098046D">
        <w:rPr>
          <w:rFonts w:asciiTheme="minorHAnsi" w:hAnsiTheme="minorHAnsi" w:cs="Arial"/>
        </w:rPr>
        <w:t>8</w:t>
      </w:r>
      <w:r w:rsidRPr="000769AF">
        <w:rPr>
          <w:rFonts w:asciiTheme="minorHAnsi" w:hAnsiTheme="minorHAnsi" w:cs="Arial"/>
        </w:rPr>
        <w:t xml:space="preserve"> do Presidente do IPS, se encontra aberto concurso para atribuição de uma </w:t>
      </w:r>
      <w:r w:rsidRPr="000769AF">
        <w:rPr>
          <w:rFonts w:asciiTheme="minorHAnsi" w:hAnsiTheme="minorHAnsi" w:cs="Arial"/>
          <w:b/>
          <w:u w:val="single"/>
        </w:rPr>
        <w:t>bolsa de investigação</w:t>
      </w:r>
      <w:r w:rsidRPr="000769AF">
        <w:rPr>
          <w:rFonts w:asciiTheme="minorHAnsi" w:hAnsiTheme="minorHAnsi" w:cs="Arial"/>
          <w:b/>
        </w:rPr>
        <w:t xml:space="preserve"> (B.I.) </w:t>
      </w:r>
      <w:r w:rsidRPr="00D67767">
        <w:rPr>
          <w:rFonts w:asciiTheme="minorHAnsi" w:hAnsiTheme="minorHAnsi" w:cstheme="minorHAnsi"/>
        </w:rPr>
        <w:t xml:space="preserve">no âmbito do </w:t>
      </w:r>
      <w:r w:rsidR="0098046D">
        <w:rPr>
          <w:rFonts w:asciiTheme="minorHAnsi" w:hAnsiTheme="minorHAnsi" w:cstheme="minorHAnsi"/>
        </w:rPr>
        <w:t xml:space="preserve">projeto </w:t>
      </w:r>
      <w:r w:rsidR="004B76BA">
        <w:rPr>
          <w:rFonts w:asciiTheme="minorHAnsi" w:hAnsiTheme="minorHAnsi" w:cstheme="minorHAnsi"/>
        </w:rPr>
        <w:t xml:space="preserve">de I&amp;D </w:t>
      </w:r>
      <w:r w:rsidR="002450AB">
        <w:rPr>
          <w:rFonts w:asciiTheme="minorHAnsi" w:hAnsiTheme="minorHAnsi" w:cstheme="minorHAnsi"/>
        </w:rPr>
        <w:t>“</w:t>
      </w:r>
      <w:proofErr w:type="spellStart"/>
      <w:r w:rsidR="004B76BA">
        <w:rPr>
          <w:rFonts w:asciiTheme="minorHAnsi" w:hAnsiTheme="minorHAnsi" w:cstheme="minorHAnsi"/>
        </w:rPr>
        <w:t>Smart</w:t>
      </w:r>
      <w:proofErr w:type="spellEnd"/>
      <w:r w:rsidR="004B76BA">
        <w:rPr>
          <w:rFonts w:asciiTheme="minorHAnsi" w:hAnsiTheme="minorHAnsi" w:cstheme="minorHAnsi"/>
        </w:rPr>
        <w:t xml:space="preserve"> </w:t>
      </w:r>
      <w:proofErr w:type="spellStart"/>
      <w:r w:rsidR="004B76BA">
        <w:rPr>
          <w:rFonts w:asciiTheme="minorHAnsi" w:hAnsiTheme="minorHAnsi" w:cstheme="minorHAnsi"/>
        </w:rPr>
        <w:t>Human</w:t>
      </w:r>
      <w:proofErr w:type="spellEnd"/>
      <w:r w:rsidR="004B76BA">
        <w:rPr>
          <w:rFonts w:asciiTheme="minorHAnsi" w:hAnsiTheme="minorHAnsi" w:cstheme="minorHAnsi"/>
        </w:rPr>
        <w:t xml:space="preserve"> </w:t>
      </w:r>
      <w:proofErr w:type="spellStart"/>
      <w:r w:rsidR="004B76BA">
        <w:rPr>
          <w:rFonts w:asciiTheme="minorHAnsi" w:hAnsiTheme="minorHAnsi" w:cstheme="minorHAnsi"/>
        </w:rPr>
        <w:t>Machine</w:t>
      </w:r>
      <w:proofErr w:type="spellEnd"/>
      <w:r w:rsidR="004B76BA">
        <w:rPr>
          <w:rFonts w:asciiTheme="minorHAnsi" w:hAnsiTheme="minorHAnsi" w:cstheme="minorHAnsi"/>
        </w:rPr>
        <w:t xml:space="preserve"> </w:t>
      </w:r>
      <w:proofErr w:type="spellStart"/>
      <w:r w:rsidR="004B76BA">
        <w:rPr>
          <w:rFonts w:asciiTheme="minorHAnsi" w:hAnsiTheme="minorHAnsi" w:cstheme="minorHAnsi"/>
        </w:rPr>
        <w:t>Interaction</w:t>
      </w:r>
      <w:proofErr w:type="spellEnd"/>
      <w:r w:rsidR="004B76BA">
        <w:rPr>
          <w:rFonts w:asciiTheme="minorHAnsi" w:hAnsiTheme="minorHAnsi" w:cstheme="minorHAnsi"/>
        </w:rPr>
        <w:t xml:space="preserve"> for </w:t>
      </w:r>
      <w:proofErr w:type="spellStart"/>
      <w:r w:rsidR="004B76BA">
        <w:rPr>
          <w:rFonts w:asciiTheme="minorHAnsi" w:hAnsiTheme="minorHAnsi" w:cstheme="minorHAnsi"/>
        </w:rPr>
        <w:t>Industry</w:t>
      </w:r>
      <w:proofErr w:type="spellEnd"/>
      <w:r w:rsidR="004B76BA">
        <w:rPr>
          <w:rFonts w:asciiTheme="minorHAnsi" w:hAnsiTheme="minorHAnsi" w:cstheme="minorHAnsi"/>
        </w:rPr>
        <w:t xml:space="preserve"> 4.0</w:t>
      </w:r>
      <w:r w:rsidR="00131A46">
        <w:rPr>
          <w:rFonts w:asciiTheme="minorHAnsi" w:hAnsiTheme="minorHAnsi" w:cstheme="minorHAnsi"/>
        </w:rPr>
        <w:t>”</w:t>
      </w:r>
      <w:r w:rsidR="004B76BA">
        <w:rPr>
          <w:rFonts w:asciiTheme="minorHAnsi" w:hAnsiTheme="minorHAnsi" w:cstheme="minorHAnsi"/>
        </w:rPr>
        <w:t xml:space="preserve">, designado pelo acrónimo </w:t>
      </w:r>
      <w:r w:rsidR="00131A46">
        <w:rPr>
          <w:rFonts w:asciiTheme="minorHAnsi" w:hAnsiTheme="minorHAnsi" w:cstheme="minorHAnsi"/>
        </w:rPr>
        <w:t>“</w:t>
      </w:r>
      <w:r w:rsidR="004B76BA">
        <w:rPr>
          <w:rFonts w:asciiTheme="minorHAnsi" w:hAnsiTheme="minorHAnsi" w:cstheme="minorHAnsi"/>
        </w:rPr>
        <w:t>SmartHMI4I4.0</w:t>
      </w:r>
      <w:r>
        <w:rPr>
          <w:rFonts w:cstheme="minorHAnsi"/>
          <w:bCs/>
          <w:color w:val="000000"/>
        </w:rPr>
        <w:t>“</w:t>
      </w:r>
      <w:r w:rsidRPr="005371EC">
        <w:rPr>
          <w:rFonts w:cstheme="minorHAnsi"/>
          <w:bCs/>
        </w:rPr>
        <w:t xml:space="preserve">, </w:t>
      </w:r>
      <w:r w:rsidRPr="005371EC">
        <w:rPr>
          <w:rFonts w:cstheme="minorHAnsi"/>
          <w:bCs/>
          <w:lang w:eastAsia="pt-PT"/>
        </w:rPr>
        <w:t>financiado pelo Instituto Politécnico de Setúbal,</w:t>
      </w:r>
      <w:r w:rsidRPr="005371EC">
        <w:rPr>
          <w:rFonts w:asciiTheme="minorHAnsi" w:hAnsiTheme="minorHAnsi" w:cs="Arial"/>
          <w:b/>
          <w:u w:val="single"/>
        </w:rPr>
        <w:t xml:space="preserve"> pelo prazo de dez dias úteis</w:t>
      </w:r>
      <w:r w:rsidRPr="005371EC">
        <w:rPr>
          <w:rFonts w:asciiTheme="minorHAnsi" w:hAnsiTheme="minorHAnsi" w:cs="Arial"/>
        </w:rPr>
        <w:t>, contados a partir da data de publicação do presente edital no sítio da internet do</w:t>
      </w:r>
      <w:r w:rsidRPr="001068CF">
        <w:rPr>
          <w:rFonts w:asciiTheme="minorHAnsi" w:hAnsiTheme="minorHAnsi" w:cs="Arial"/>
        </w:rPr>
        <w:t xml:space="preserve"> IPS</w:t>
      </w:r>
      <w:r w:rsidRPr="000769AF">
        <w:rPr>
          <w:rFonts w:asciiTheme="minorHAnsi" w:hAnsiTheme="minorHAnsi" w:cs="Arial"/>
        </w:rPr>
        <w:t>, de acordo com as seguintes condições:</w:t>
      </w:r>
    </w:p>
    <w:p w:rsidR="001068CF" w:rsidRPr="001068CF" w:rsidRDefault="00D518E7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1068CF">
        <w:rPr>
          <w:rFonts w:asciiTheme="minorHAnsi" w:hAnsiTheme="minorHAnsi" w:cs="Arial"/>
          <w:b/>
        </w:rPr>
        <w:t xml:space="preserve">Duração </w:t>
      </w:r>
      <w:r w:rsidR="00D0538F" w:rsidRPr="001068CF">
        <w:rPr>
          <w:rFonts w:asciiTheme="minorHAnsi" w:hAnsiTheme="minorHAnsi" w:cs="Arial"/>
          <w:b/>
        </w:rPr>
        <w:t>da Bolsa</w:t>
      </w:r>
      <w:r w:rsidR="00F55334" w:rsidRPr="001068CF">
        <w:rPr>
          <w:rFonts w:asciiTheme="minorHAnsi" w:hAnsiTheme="minorHAnsi" w:cs="Arial"/>
          <w:b/>
        </w:rPr>
        <w:t>:</w:t>
      </w:r>
      <w:r w:rsidR="009F3BFA" w:rsidRPr="001068CF">
        <w:rPr>
          <w:rFonts w:asciiTheme="minorHAnsi" w:hAnsiTheme="minorHAnsi" w:cs="Arial"/>
        </w:rPr>
        <w:t xml:space="preserve"> A bolsa tem a duração de</w:t>
      </w:r>
      <w:r w:rsidR="00456CEA" w:rsidRPr="001068CF">
        <w:rPr>
          <w:rFonts w:asciiTheme="minorHAnsi" w:hAnsiTheme="minorHAnsi" w:cs="Arial"/>
        </w:rPr>
        <w:t xml:space="preserve"> </w:t>
      </w:r>
      <w:r w:rsidR="004B76BA">
        <w:rPr>
          <w:rFonts w:asciiTheme="minorHAnsi" w:hAnsiTheme="minorHAnsi" w:cs="Arial"/>
        </w:rPr>
        <w:t>6 meses</w:t>
      </w:r>
      <w:r w:rsidR="00F55334" w:rsidRPr="001068CF">
        <w:rPr>
          <w:rFonts w:asciiTheme="minorHAnsi" w:hAnsiTheme="minorHAnsi" w:cs="Arial"/>
        </w:rPr>
        <w:t xml:space="preserve">, </w:t>
      </w:r>
      <w:r w:rsidR="00A9641F" w:rsidRPr="001068CF">
        <w:rPr>
          <w:rFonts w:asciiTheme="minorHAnsi" w:hAnsiTheme="minorHAnsi" w:cs="Arial"/>
        </w:rPr>
        <w:t>eventualmente r</w:t>
      </w:r>
      <w:r w:rsidR="00F55334" w:rsidRPr="001068CF">
        <w:rPr>
          <w:rFonts w:asciiTheme="minorHAnsi" w:hAnsiTheme="minorHAnsi" w:cs="Arial"/>
        </w:rPr>
        <w:t>enov</w:t>
      </w:r>
      <w:r w:rsidR="00A9641F" w:rsidRPr="001068CF">
        <w:rPr>
          <w:rFonts w:asciiTheme="minorHAnsi" w:hAnsiTheme="minorHAnsi" w:cs="Arial"/>
        </w:rPr>
        <w:t>á</w:t>
      </w:r>
      <w:r w:rsidR="00F55334" w:rsidRPr="001068CF">
        <w:rPr>
          <w:rFonts w:asciiTheme="minorHAnsi" w:hAnsiTheme="minorHAnsi" w:cs="Arial"/>
        </w:rPr>
        <w:t>v</w:t>
      </w:r>
      <w:r w:rsidR="00A9641F" w:rsidRPr="001068CF">
        <w:rPr>
          <w:rFonts w:asciiTheme="minorHAnsi" w:hAnsiTheme="minorHAnsi" w:cs="Arial"/>
        </w:rPr>
        <w:t>e</w:t>
      </w:r>
      <w:r w:rsidR="00F55334" w:rsidRPr="001068CF">
        <w:rPr>
          <w:rFonts w:asciiTheme="minorHAnsi" w:hAnsiTheme="minorHAnsi" w:cs="Arial"/>
        </w:rPr>
        <w:t>l</w:t>
      </w:r>
      <w:r w:rsidR="00826088">
        <w:rPr>
          <w:rFonts w:asciiTheme="minorHAnsi" w:hAnsiTheme="minorHAnsi" w:cs="Arial"/>
        </w:rPr>
        <w:t xml:space="preserve"> </w:t>
      </w:r>
      <w:r w:rsidR="00BB2DA4" w:rsidRPr="001068CF">
        <w:rPr>
          <w:rFonts w:asciiTheme="minorHAnsi" w:hAnsiTheme="minorHAnsi" w:cs="Arial"/>
        </w:rPr>
        <w:t xml:space="preserve">até ao limite máximo de </w:t>
      </w:r>
      <w:r w:rsidR="004B76BA">
        <w:rPr>
          <w:rFonts w:asciiTheme="minorHAnsi" w:hAnsiTheme="minorHAnsi" w:cs="Arial"/>
        </w:rPr>
        <w:t>12 meses</w:t>
      </w:r>
      <w:r w:rsidR="00F55334" w:rsidRPr="001068CF">
        <w:rPr>
          <w:rFonts w:asciiTheme="minorHAnsi" w:hAnsiTheme="minorHAnsi" w:cs="Arial"/>
        </w:rPr>
        <w:t>.</w:t>
      </w:r>
    </w:p>
    <w:p w:rsidR="00DA2B7F" w:rsidRDefault="00F55334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 w:rsidRPr="001068CF">
        <w:rPr>
          <w:rFonts w:asciiTheme="minorHAnsi" w:hAnsiTheme="minorHAnsi" w:cs="Arial"/>
          <w:b/>
        </w:rPr>
        <w:t>Destinatários:</w:t>
      </w:r>
      <w:r w:rsidRPr="001068CF">
        <w:rPr>
          <w:rFonts w:asciiTheme="minorHAnsi" w:hAnsiTheme="minorHAnsi" w:cs="Arial"/>
        </w:rPr>
        <w:t xml:space="preserve"> A bolsa destina-se a </w:t>
      </w:r>
      <w:r w:rsidR="009115CB">
        <w:rPr>
          <w:rFonts w:asciiTheme="minorHAnsi" w:hAnsiTheme="minorHAnsi" w:cs="Arial"/>
        </w:rPr>
        <w:t>L</w:t>
      </w:r>
      <w:r w:rsidR="002450AB">
        <w:rPr>
          <w:rFonts w:asciiTheme="minorHAnsi" w:hAnsiTheme="minorHAnsi" w:cs="Arial"/>
        </w:rPr>
        <w:t>icenciados</w:t>
      </w:r>
      <w:r w:rsidR="0098046D">
        <w:rPr>
          <w:rFonts w:asciiTheme="minorHAnsi" w:hAnsiTheme="minorHAnsi" w:cs="Arial"/>
        </w:rPr>
        <w:t xml:space="preserve"> em </w:t>
      </w:r>
      <w:r w:rsidR="00DC20B6">
        <w:rPr>
          <w:rFonts w:asciiTheme="minorHAnsi" w:hAnsiTheme="minorHAnsi" w:cs="Arial"/>
        </w:rPr>
        <w:t>Engenharia I</w:t>
      </w:r>
      <w:r w:rsidR="0098046D">
        <w:rPr>
          <w:rFonts w:asciiTheme="minorHAnsi" w:hAnsiTheme="minorHAnsi" w:cs="Arial"/>
        </w:rPr>
        <w:t xml:space="preserve">nformática ou </w:t>
      </w:r>
      <w:r w:rsidR="00DC20B6">
        <w:rPr>
          <w:rFonts w:asciiTheme="minorHAnsi" w:hAnsiTheme="minorHAnsi" w:cs="Arial"/>
        </w:rPr>
        <w:t xml:space="preserve">noutras </w:t>
      </w:r>
      <w:r w:rsidR="0098046D">
        <w:rPr>
          <w:rFonts w:asciiTheme="minorHAnsi" w:hAnsiTheme="minorHAnsi" w:cs="Arial"/>
        </w:rPr>
        <w:t xml:space="preserve">áreas </w:t>
      </w:r>
      <w:r w:rsidR="00DC20B6">
        <w:rPr>
          <w:rFonts w:asciiTheme="minorHAnsi" w:hAnsiTheme="minorHAnsi" w:cs="Arial"/>
        </w:rPr>
        <w:t>da Informática;</w:t>
      </w:r>
    </w:p>
    <w:p w:rsidR="00DC20B6" w:rsidRDefault="00DC20B6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Outros requisitos de candidatura:</w:t>
      </w:r>
    </w:p>
    <w:p w:rsidR="00DC20B6" w:rsidRPr="00DC20B6" w:rsidRDefault="00DC20B6" w:rsidP="00440738">
      <w:pPr>
        <w:pStyle w:val="PargrafodaLista"/>
        <w:numPr>
          <w:ilvl w:val="0"/>
          <w:numId w:val="4"/>
        </w:numPr>
        <w:tabs>
          <w:tab w:val="left" w:leader="hyphen" w:pos="851"/>
          <w:tab w:val="right" w:leader="hyphen" w:pos="9781"/>
        </w:tabs>
        <w:spacing w:after="120" w:line="360" w:lineRule="auto"/>
        <w:ind w:right="142"/>
        <w:jc w:val="both"/>
        <w:rPr>
          <w:rFonts w:cs="Arial"/>
          <w:iCs/>
        </w:rPr>
      </w:pPr>
      <w:r w:rsidRPr="00DC20B6">
        <w:rPr>
          <w:rFonts w:cs="Arial"/>
          <w:iCs/>
        </w:rPr>
        <w:t xml:space="preserve">Experiência no desenvolvimento de projetos de computação móvel e utilização de </w:t>
      </w:r>
      <w:proofErr w:type="spellStart"/>
      <w:r w:rsidRPr="00DC20B6">
        <w:rPr>
          <w:rFonts w:cs="Arial"/>
          <w:iCs/>
        </w:rPr>
        <w:t>frameworks</w:t>
      </w:r>
      <w:proofErr w:type="spellEnd"/>
      <w:r w:rsidRPr="00DC20B6">
        <w:rPr>
          <w:rFonts w:cs="Arial"/>
          <w:iCs/>
        </w:rPr>
        <w:t xml:space="preserve"> baseadas em </w:t>
      </w:r>
      <w:proofErr w:type="spellStart"/>
      <w:r w:rsidRPr="00DC20B6">
        <w:rPr>
          <w:rFonts w:cs="Arial"/>
          <w:iCs/>
        </w:rPr>
        <w:t>JavaScript</w:t>
      </w:r>
      <w:proofErr w:type="spellEnd"/>
      <w:r w:rsidRPr="00DC20B6">
        <w:rPr>
          <w:rFonts w:cs="Arial"/>
          <w:iCs/>
        </w:rPr>
        <w:t>;</w:t>
      </w:r>
    </w:p>
    <w:p w:rsidR="00DC20B6" w:rsidRPr="00826088" w:rsidRDefault="00DC20B6" w:rsidP="00440738">
      <w:pPr>
        <w:pStyle w:val="ListaColorida-Cor11"/>
        <w:numPr>
          <w:ilvl w:val="0"/>
          <w:numId w:val="4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>
        <w:rPr>
          <w:rFonts w:cs="Arial"/>
          <w:iCs/>
        </w:rPr>
        <w:t>Bons conhecimentos em desenho de interação pessoa-máquina e</w:t>
      </w:r>
      <w:r w:rsidR="009239AD">
        <w:rPr>
          <w:rFonts w:cs="Arial"/>
          <w:iCs/>
        </w:rPr>
        <w:t xml:space="preserve"> no estudo da experiência do uti</w:t>
      </w:r>
      <w:r>
        <w:rPr>
          <w:rFonts w:cs="Arial"/>
          <w:iCs/>
        </w:rPr>
        <w:t>lizador.</w:t>
      </w:r>
    </w:p>
    <w:p w:rsidR="00E473E6" w:rsidRPr="001068CF" w:rsidRDefault="00F55334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 w:rsidRPr="001068CF">
        <w:rPr>
          <w:rFonts w:asciiTheme="minorHAnsi" w:hAnsiTheme="minorHAnsi" w:cs="Arial"/>
          <w:b/>
        </w:rPr>
        <w:t xml:space="preserve">Componente financeira: </w:t>
      </w:r>
      <w:r w:rsidR="00920404" w:rsidRPr="001068CF">
        <w:rPr>
          <w:rFonts w:asciiTheme="minorHAnsi" w:hAnsiTheme="minorHAnsi" w:cs="Arial"/>
        </w:rPr>
        <w:t>De acordo com o estipulado no artigo 2</w:t>
      </w:r>
      <w:r w:rsidR="005500AA" w:rsidRPr="001068CF">
        <w:rPr>
          <w:rFonts w:asciiTheme="minorHAnsi" w:hAnsiTheme="minorHAnsi" w:cs="Arial"/>
        </w:rPr>
        <w:t>3</w:t>
      </w:r>
      <w:r w:rsidR="00920404" w:rsidRPr="001068CF">
        <w:rPr>
          <w:rFonts w:asciiTheme="minorHAnsi" w:hAnsiTheme="minorHAnsi" w:cs="Arial"/>
        </w:rPr>
        <w:t xml:space="preserve">º do Regulamento de Bolsas de Investigação do IPS o </w:t>
      </w:r>
      <w:r w:rsidR="00B307EA" w:rsidRPr="001068CF">
        <w:rPr>
          <w:rFonts w:asciiTheme="minorHAnsi" w:hAnsiTheme="minorHAnsi" w:cs="Arial"/>
        </w:rPr>
        <w:t>valor</w:t>
      </w:r>
      <w:r w:rsidR="00920404" w:rsidRPr="001068CF">
        <w:rPr>
          <w:rFonts w:asciiTheme="minorHAnsi" w:hAnsiTheme="minorHAnsi" w:cs="Arial"/>
        </w:rPr>
        <w:t xml:space="preserve"> da Bolsa </w:t>
      </w:r>
      <w:r w:rsidR="00772B37">
        <w:rPr>
          <w:rFonts w:asciiTheme="minorHAnsi" w:hAnsiTheme="minorHAnsi" w:cs="Arial"/>
        </w:rPr>
        <w:t>é de</w:t>
      </w:r>
      <w:r w:rsidR="00920404" w:rsidRPr="001068CF">
        <w:rPr>
          <w:rFonts w:asciiTheme="minorHAnsi" w:hAnsiTheme="minorHAnsi" w:cs="Arial"/>
        </w:rPr>
        <w:t xml:space="preserve"> €</w:t>
      </w:r>
      <w:r w:rsidR="00CC6440" w:rsidRPr="001068CF">
        <w:rPr>
          <w:rFonts w:asciiTheme="minorHAnsi" w:hAnsiTheme="minorHAnsi" w:cs="Arial"/>
        </w:rPr>
        <w:t xml:space="preserve"> </w:t>
      </w:r>
      <w:r w:rsidR="00115B1E" w:rsidRPr="00DC20B6">
        <w:rPr>
          <w:rFonts w:asciiTheme="minorHAnsi" w:hAnsiTheme="minorHAnsi" w:cs="Arial"/>
          <w:b/>
        </w:rPr>
        <w:t>745</w:t>
      </w:r>
      <w:r w:rsidR="00920404" w:rsidRPr="00DC20B6">
        <w:rPr>
          <w:rFonts w:asciiTheme="minorHAnsi" w:hAnsiTheme="minorHAnsi" w:cs="Arial"/>
          <w:b/>
        </w:rPr>
        <w:t>,00</w:t>
      </w:r>
      <w:r w:rsidR="00772B37">
        <w:rPr>
          <w:rFonts w:asciiTheme="minorHAnsi" w:hAnsiTheme="minorHAnsi" w:cs="Arial"/>
        </w:rPr>
        <w:t xml:space="preserve">, </w:t>
      </w:r>
      <w:r w:rsidR="00B307EA" w:rsidRPr="001068CF">
        <w:rPr>
          <w:rFonts w:asciiTheme="minorHAnsi" w:hAnsiTheme="minorHAnsi" w:cs="Arial"/>
        </w:rPr>
        <w:t xml:space="preserve">sendo pago </w:t>
      </w:r>
      <w:r w:rsidR="00826088">
        <w:rPr>
          <w:rFonts w:asciiTheme="minorHAnsi" w:hAnsiTheme="minorHAnsi" w:cs="Arial"/>
        </w:rPr>
        <w:t>mensalmente</w:t>
      </w:r>
      <w:r w:rsidR="009A7AD3" w:rsidRPr="001068CF">
        <w:rPr>
          <w:rFonts w:asciiTheme="minorHAnsi" w:hAnsiTheme="minorHAnsi" w:cs="Arial"/>
        </w:rPr>
        <w:t xml:space="preserve"> </w:t>
      </w:r>
      <w:r w:rsidR="00920404" w:rsidRPr="001068CF">
        <w:rPr>
          <w:rFonts w:asciiTheme="minorHAnsi" w:hAnsiTheme="minorHAnsi" w:cs="Arial"/>
        </w:rPr>
        <w:t>por transferência bancária.</w:t>
      </w:r>
    </w:p>
    <w:p w:rsidR="00772B37" w:rsidRPr="00DF7BE2" w:rsidRDefault="00A01FC7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772B37">
        <w:rPr>
          <w:rFonts w:asciiTheme="minorHAnsi" w:hAnsiTheme="minorHAnsi" w:cs="Arial"/>
          <w:b/>
        </w:rPr>
        <w:t>Objeto da a</w:t>
      </w:r>
      <w:r w:rsidR="00F55334" w:rsidRPr="00772B37">
        <w:rPr>
          <w:rFonts w:asciiTheme="minorHAnsi" w:hAnsiTheme="minorHAnsi" w:cs="Arial"/>
          <w:b/>
        </w:rPr>
        <w:t xml:space="preserve">tividade: </w:t>
      </w:r>
      <w:r w:rsidR="00F55334" w:rsidRPr="00DF7BE2">
        <w:rPr>
          <w:rFonts w:asciiTheme="minorHAnsi" w:hAnsiTheme="minorHAnsi" w:cs="Arial"/>
        </w:rPr>
        <w:t xml:space="preserve">O(a) candidato(a) selecionado(a) </w:t>
      </w:r>
      <w:r w:rsidR="00E81D6F" w:rsidRPr="00DF7BE2">
        <w:rPr>
          <w:rFonts w:asciiTheme="minorHAnsi" w:hAnsiTheme="minorHAnsi" w:cs="Arial"/>
        </w:rPr>
        <w:t>realizará</w:t>
      </w:r>
      <w:r w:rsidR="00694D3F" w:rsidRPr="00DF7BE2">
        <w:rPr>
          <w:rFonts w:asciiTheme="minorHAnsi" w:hAnsiTheme="minorHAnsi" w:cs="Arial"/>
        </w:rPr>
        <w:t xml:space="preserve"> atividades</w:t>
      </w:r>
      <w:r w:rsidR="00DC20B6">
        <w:rPr>
          <w:rFonts w:asciiTheme="minorHAnsi" w:hAnsiTheme="minorHAnsi" w:cs="Arial"/>
        </w:rPr>
        <w:t xml:space="preserve"> de investigação focadas no desenvolvimento de uma solução genérica de HMI (</w:t>
      </w:r>
      <w:proofErr w:type="spellStart"/>
      <w:r w:rsidR="00DC20B6">
        <w:rPr>
          <w:rFonts w:asciiTheme="minorHAnsi" w:hAnsiTheme="minorHAnsi" w:cs="Arial"/>
        </w:rPr>
        <w:t>Human</w:t>
      </w:r>
      <w:proofErr w:type="spellEnd"/>
      <w:r w:rsidR="00DC20B6">
        <w:rPr>
          <w:rFonts w:asciiTheme="minorHAnsi" w:hAnsiTheme="minorHAnsi" w:cs="Arial"/>
        </w:rPr>
        <w:t xml:space="preserve"> </w:t>
      </w:r>
      <w:proofErr w:type="spellStart"/>
      <w:r w:rsidR="00DC20B6">
        <w:rPr>
          <w:rFonts w:asciiTheme="minorHAnsi" w:hAnsiTheme="minorHAnsi" w:cs="Arial"/>
        </w:rPr>
        <w:t>Machine</w:t>
      </w:r>
      <w:proofErr w:type="spellEnd"/>
      <w:r w:rsidR="00DC20B6">
        <w:rPr>
          <w:rFonts w:asciiTheme="minorHAnsi" w:hAnsiTheme="minorHAnsi" w:cs="Arial"/>
        </w:rPr>
        <w:t xml:space="preserve"> </w:t>
      </w:r>
      <w:proofErr w:type="spellStart"/>
      <w:r w:rsidR="00DC20B6">
        <w:rPr>
          <w:rFonts w:asciiTheme="minorHAnsi" w:hAnsiTheme="minorHAnsi" w:cs="Arial"/>
        </w:rPr>
        <w:t>Interaction</w:t>
      </w:r>
      <w:proofErr w:type="spellEnd"/>
      <w:r w:rsidR="00DC20B6">
        <w:rPr>
          <w:rFonts w:asciiTheme="minorHAnsi" w:hAnsiTheme="minorHAnsi" w:cs="Arial"/>
        </w:rPr>
        <w:t>) para Indústria 4.0 (I4.0).</w:t>
      </w:r>
    </w:p>
    <w:p w:rsidR="000C5016" w:rsidRDefault="0033652E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 w:rsidRPr="00772B37">
        <w:rPr>
          <w:rFonts w:asciiTheme="minorHAnsi" w:hAnsiTheme="minorHAnsi" w:cs="Arial"/>
          <w:b/>
        </w:rPr>
        <w:t xml:space="preserve">Critérios de </w:t>
      </w:r>
      <w:r w:rsidR="000C5016" w:rsidRPr="00772B37">
        <w:rPr>
          <w:rFonts w:asciiTheme="minorHAnsi" w:hAnsiTheme="minorHAnsi" w:cs="Arial"/>
          <w:b/>
        </w:rPr>
        <w:t>avaliação e seriação</w:t>
      </w:r>
      <w:r w:rsidR="00F55334" w:rsidRPr="00772B37">
        <w:rPr>
          <w:rFonts w:asciiTheme="minorHAnsi" w:hAnsiTheme="minorHAnsi" w:cs="Arial"/>
          <w:b/>
        </w:rPr>
        <w:t>:</w:t>
      </w:r>
      <w:r w:rsidR="00EC3B00" w:rsidRPr="00772B37">
        <w:rPr>
          <w:rFonts w:asciiTheme="minorHAnsi" w:hAnsiTheme="minorHAnsi" w:cs="Arial"/>
          <w:b/>
        </w:rPr>
        <w:t xml:space="preserve"> </w:t>
      </w:r>
      <w:r w:rsidR="00EC3B00" w:rsidRPr="00772B37">
        <w:rPr>
          <w:rFonts w:asciiTheme="minorHAnsi" w:hAnsiTheme="minorHAnsi" w:cs="Arial"/>
        </w:rPr>
        <w:t xml:space="preserve">Os </w:t>
      </w:r>
      <w:r w:rsidR="006515DB" w:rsidRPr="00772B37">
        <w:rPr>
          <w:rFonts w:asciiTheme="minorHAnsi" w:hAnsiTheme="minorHAnsi" w:cs="Arial"/>
        </w:rPr>
        <w:t>métodos de seleção</w:t>
      </w:r>
      <w:r w:rsidR="00AE4D14" w:rsidRPr="00772B37">
        <w:rPr>
          <w:rFonts w:asciiTheme="minorHAnsi" w:hAnsiTheme="minorHAnsi" w:cs="Arial"/>
        </w:rPr>
        <w:t xml:space="preserve"> </w:t>
      </w:r>
      <w:r w:rsidR="00F55334" w:rsidRPr="00772B37">
        <w:rPr>
          <w:rFonts w:asciiTheme="minorHAnsi" w:hAnsiTheme="minorHAnsi" w:cs="Arial"/>
        </w:rPr>
        <w:t>a aplicar s</w:t>
      </w:r>
      <w:r w:rsidR="00AE4D14" w:rsidRPr="00772B37">
        <w:rPr>
          <w:rFonts w:asciiTheme="minorHAnsi" w:hAnsiTheme="minorHAnsi" w:cs="Arial"/>
        </w:rPr>
        <w:t>er</w:t>
      </w:r>
      <w:r w:rsidR="00F55334" w:rsidRPr="00772B37">
        <w:rPr>
          <w:rFonts w:asciiTheme="minorHAnsi" w:hAnsiTheme="minorHAnsi" w:cs="Arial"/>
        </w:rPr>
        <w:t>ão</w:t>
      </w:r>
      <w:r w:rsidR="00463152" w:rsidRPr="00772B37">
        <w:rPr>
          <w:rFonts w:asciiTheme="minorHAnsi" w:hAnsiTheme="minorHAnsi" w:cs="Arial"/>
        </w:rPr>
        <w:t xml:space="preserve"> </w:t>
      </w:r>
      <w:r w:rsidR="00E33CD3" w:rsidRPr="00772B37">
        <w:rPr>
          <w:rFonts w:asciiTheme="minorHAnsi" w:hAnsiTheme="minorHAnsi" w:cs="Arial"/>
        </w:rPr>
        <w:t>a A</w:t>
      </w:r>
      <w:r w:rsidR="00330E8F">
        <w:rPr>
          <w:rFonts w:asciiTheme="minorHAnsi" w:hAnsiTheme="minorHAnsi" w:cs="Arial"/>
        </w:rPr>
        <w:t>valiação</w:t>
      </w:r>
      <w:r w:rsidR="00E33CD3" w:rsidRPr="00772B37">
        <w:rPr>
          <w:rFonts w:asciiTheme="minorHAnsi" w:hAnsiTheme="minorHAnsi" w:cs="Arial"/>
        </w:rPr>
        <w:t xml:space="preserve"> Curricular (AC)</w:t>
      </w:r>
      <w:r w:rsidR="00652CE3" w:rsidRPr="00772B37">
        <w:rPr>
          <w:rFonts w:asciiTheme="minorHAnsi" w:hAnsiTheme="minorHAnsi" w:cs="Arial"/>
        </w:rPr>
        <w:t xml:space="preserve"> </w:t>
      </w:r>
      <w:r w:rsidR="00E33CD3" w:rsidRPr="00772B37">
        <w:rPr>
          <w:rFonts w:asciiTheme="minorHAnsi" w:hAnsiTheme="minorHAnsi" w:cs="Arial"/>
        </w:rPr>
        <w:t>e Entrevista de Seleção</w:t>
      </w:r>
      <w:r w:rsidR="006515DB" w:rsidRPr="00772B37">
        <w:rPr>
          <w:rFonts w:asciiTheme="minorHAnsi" w:hAnsiTheme="minorHAnsi" w:cs="Arial"/>
        </w:rPr>
        <w:t xml:space="preserve"> (ES).</w:t>
      </w:r>
      <w:r w:rsidR="00E33CD3" w:rsidRPr="00772B37">
        <w:rPr>
          <w:rFonts w:asciiTheme="minorHAnsi" w:hAnsiTheme="minorHAnsi" w:cs="Arial"/>
        </w:rPr>
        <w:t xml:space="preserve"> </w:t>
      </w:r>
    </w:p>
    <w:p w:rsidR="00087C9F" w:rsidRPr="005D0D7B" w:rsidRDefault="006F67E4" w:rsidP="00440738">
      <w:pPr>
        <w:pStyle w:val="ListaColorida-Cor11"/>
        <w:numPr>
          <w:ilvl w:val="1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5D0D7B">
        <w:rPr>
          <w:rFonts w:asciiTheme="minorHAnsi" w:hAnsiTheme="minorHAnsi" w:cs="Arial"/>
          <w:b/>
        </w:rPr>
        <w:t>V</w:t>
      </w:r>
      <w:r w:rsidR="00464338" w:rsidRPr="005D0D7B">
        <w:rPr>
          <w:rFonts w:asciiTheme="minorHAnsi" w:hAnsiTheme="minorHAnsi" w:cs="Arial"/>
          <w:b/>
        </w:rPr>
        <w:t>aloraç</w:t>
      </w:r>
      <w:r w:rsidRPr="005D0D7B">
        <w:rPr>
          <w:rFonts w:asciiTheme="minorHAnsi" w:hAnsiTheme="minorHAnsi" w:cs="Arial"/>
          <w:b/>
        </w:rPr>
        <w:t>ão para a Avaliação Curricular</w:t>
      </w:r>
      <w:r w:rsidR="000A17E5" w:rsidRPr="005D0D7B">
        <w:rPr>
          <w:rFonts w:asciiTheme="minorHAnsi" w:hAnsiTheme="minorHAnsi" w:cs="Arial"/>
          <w:b/>
        </w:rPr>
        <w:t>, AC</w:t>
      </w:r>
      <w:r w:rsidRPr="005D0D7B">
        <w:rPr>
          <w:rFonts w:asciiTheme="minorHAnsi" w:hAnsiTheme="minorHAnsi" w:cs="Arial"/>
          <w:b/>
        </w:rPr>
        <w:t xml:space="preserve"> (escala de 0-</w:t>
      </w:r>
      <w:r w:rsidR="007930CF" w:rsidRPr="005D0D7B">
        <w:rPr>
          <w:rFonts w:asciiTheme="minorHAnsi" w:hAnsiTheme="minorHAnsi" w:cs="Arial"/>
          <w:b/>
        </w:rPr>
        <w:t>15</w:t>
      </w:r>
      <w:r w:rsidRPr="005D0D7B">
        <w:rPr>
          <w:rFonts w:asciiTheme="minorHAnsi" w:hAnsiTheme="minorHAnsi" w:cs="Arial"/>
          <w:b/>
        </w:rPr>
        <w:t xml:space="preserve"> valores)</w:t>
      </w:r>
    </w:p>
    <w:p w:rsidR="007930CF" w:rsidRPr="005D0D7B" w:rsidRDefault="007930CF" w:rsidP="007930CF">
      <w:pPr>
        <w:pStyle w:val="ListaColorida-Cor11"/>
        <w:spacing w:before="120" w:after="0" w:line="360" w:lineRule="auto"/>
        <w:ind w:left="716"/>
        <w:contextualSpacing w:val="0"/>
        <w:jc w:val="both"/>
        <w:rPr>
          <w:rFonts w:asciiTheme="minorHAnsi" w:hAnsiTheme="minorHAnsi" w:cs="Arial"/>
          <w:b/>
        </w:rPr>
      </w:pPr>
    </w:p>
    <w:p w:rsidR="007930CF" w:rsidRPr="005D0D7B" w:rsidRDefault="007930CF" w:rsidP="007930CF">
      <w:pPr>
        <w:pStyle w:val="ListaColorida-Cor11"/>
        <w:spacing w:before="120" w:after="0" w:line="360" w:lineRule="auto"/>
        <w:ind w:left="716"/>
        <w:contextualSpacing w:val="0"/>
        <w:jc w:val="both"/>
        <w:rPr>
          <w:rFonts w:asciiTheme="minorHAnsi" w:hAnsiTheme="minorHAnsi" w:cs="Arial"/>
          <w:b/>
        </w:rPr>
      </w:pPr>
    </w:p>
    <w:p w:rsidR="007930CF" w:rsidRPr="005D0D7B" w:rsidRDefault="007930CF" w:rsidP="00145A6B">
      <w:pPr>
        <w:pStyle w:val="ListaColorida-Cor11"/>
        <w:numPr>
          <w:ilvl w:val="0"/>
          <w:numId w:val="10"/>
        </w:numPr>
        <w:spacing w:before="24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5D0D7B">
        <w:rPr>
          <w:rFonts w:asciiTheme="minorHAnsi" w:hAnsiTheme="minorHAnsi" w:cs="Arial"/>
          <w:b/>
        </w:rPr>
        <w:lastRenderedPageBreak/>
        <w:t>Formação académica (máximo 5 valores)</w:t>
      </w:r>
    </w:p>
    <w:tbl>
      <w:tblPr>
        <w:tblStyle w:val="TabelacomGrelhaClara1"/>
        <w:tblW w:w="0" w:type="auto"/>
        <w:jc w:val="center"/>
        <w:tblLook w:val="04A0" w:firstRow="1" w:lastRow="0" w:firstColumn="1" w:lastColumn="0" w:noHBand="0" w:noVBand="1"/>
      </w:tblPr>
      <w:tblGrid>
        <w:gridCol w:w="4323"/>
        <w:gridCol w:w="3478"/>
      </w:tblGrid>
      <w:tr w:rsidR="007930CF" w:rsidRPr="005D0D7B" w:rsidTr="00516961">
        <w:trPr>
          <w:jc w:val="center"/>
        </w:trPr>
        <w:tc>
          <w:tcPr>
            <w:tcW w:w="7801" w:type="dxa"/>
            <w:gridSpan w:val="2"/>
            <w:vAlign w:val="center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center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>Área de Formação</w:t>
            </w:r>
          </w:p>
        </w:tc>
      </w:tr>
      <w:tr w:rsidR="007930CF" w:rsidRPr="005D0D7B" w:rsidTr="00131A46">
        <w:trPr>
          <w:trHeight w:val="482"/>
          <w:jc w:val="center"/>
        </w:trPr>
        <w:tc>
          <w:tcPr>
            <w:tcW w:w="4323" w:type="dxa"/>
            <w:vAlign w:val="center"/>
          </w:tcPr>
          <w:p w:rsidR="007930CF" w:rsidRPr="005D0D7B" w:rsidRDefault="007930CF" w:rsidP="00131A46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>Licenciatura em Engenharia Informática</w:t>
            </w:r>
          </w:p>
        </w:tc>
        <w:tc>
          <w:tcPr>
            <w:tcW w:w="3478" w:type="dxa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</w:p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 xml:space="preserve">5 </w:t>
            </w:r>
            <w:proofErr w:type="gramStart"/>
            <w:r w:rsidRPr="005D0D7B">
              <w:rPr>
                <w:rFonts w:eastAsia="Calibri" w:cs="Arial"/>
              </w:rPr>
              <w:t>valores</w:t>
            </w:r>
            <w:proofErr w:type="gramEnd"/>
          </w:p>
        </w:tc>
      </w:tr>
      <w:tr w:rsidR="007930CF" w:rsidRPr="005D0D7B" w:rsidTr="00516961">
        <w:trPr>
          <w:trHeight w:val="805"/>
          <w:jc w:val="center"/>
        </w:trPr>
        <w:tc>
          <w:tcPr>
            <w:tcW w:w="4323" w:type="dxa"/>
            <w:vAlign w:val="center"/>
          </w:tcPr>
          <w:p w:rsidR="007930CF" w:rsidRPr="005D0D7B" w:rsidRDefault="007930CF" w:rsidP="00131A46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>Licenciatura noutras áreas de Informática</w:t>
            </w:r>
          </w:p>
        </w:tc>
        <w:tc>
          <w:tcPr>
            <w:tcW w:w="3478" w:type="dxa"/>
            <w:vAlign w:val="center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</w:p>
          <w:p w:rsidR="007930CF" w:rsidRPr="005D0D7B" w:rsidRDefault="007930CF" w:rsidP="009239AD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 xml:space="preserve">2 </w:t>
            </w:r>
            <w:proofErr w:type="gramStart"/>
            <w:r w:rsidRPr="005D0D7B">
              <w:rPr>
                <w:rFonts w:eastAsia="Calibri" w:cs="Arial"/>
              </w:rPr>
              <w:t>valores</w:t>
            </w:r>
            <w:proofErr w:type="gramEnd"/>
          </w:p>
        </w:tc>
      </w:tr>
    </w:tbl>
    <w:p w:rsidR="007930CF" w:rsidRPr="005D0D7B" w:rsidRDefault="007930CF" w:rsidP="007930CF">
      <w:pPr>
        <w:tabs>
          <w:tab w:val="left" w:leader="hyphen" w:pos="851"/>
          <w:tab w:val="right" w:leader="hyphen" w:pos="9781"/>
        </w:tabs>
        <w:spacing w:after="120" w:line="360" w:lineRule="auto"/>
        <w:ind w:left="720" w:right="142"/>
        <w:contextualSpacing/>
        <w:jc w:val="both"/>
        <w:rPr>
          <w:rFonts w:asciiTheme="minorHAnsi" w:hAnsiTheme="minorHAnsi" w:cs="Arial"/>
        </w:rPr>
      </w:pPr>
    </w:p>
    <w:p w:rsidR="007930CF" w:rsidRPr="00516961" w:rsidRDefault="007930CF" w:rsidP="00145A6B">
      <w:pPr>
        <w:pStyle w:val="ListaColorida-Cor11"/>
        <w:numPr>
          <w:ilvl w:val="0"/>
          <w:numId w:val="10"/>
        </w:numPr>
        <w:spacing w:before="24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516961">
        <w:rPr>
          <w:rFonts w:asciiTheme="minorHAnsi" w:hAnsiTheme="minorHAnsi" w:cs="Arial"/>
          <w:b/>
        </w:rPr>
        <w:t xml:space="preserve">Experiência no desenvolvimento de projetos de computação móvel e utilização de </w:t>
      </w:r>
      <w:proofErr w:type="spellStart"/>
      <w:r w:rsidRPr="00516961">
        <w:rPr>
          <w:rFonts w:asciiTheme="minorHAnsi" w:hAnsiTheme="minorHAnsi" w:cs="Arial"/>
          <w:b/>
        </w:rPr>
        <w:t>frameworks</w:t>
      </w:r>
      <w:proofErr w:type="spellEnd"/>
      <w:r w:rsidRPr="00516961">
        <w:rPr>
          <w:rFonts w:asciiTheme="minorHAnsi" w:hAnsiTheme="minorHAnsi" w:cs="Arial"/>
          <w:b/>
        </w:rPr>
        <w:t xml:space="preserve"> baseadas em </w:t>
      </w:r>
      <w:proofErr w:type="spellStart"/>
      <w:r w:rsidRPr="00516961">
        <w:rPr>
          <w:rFonts w:asciiTheme="minorHAnsi" w:hAnsiTheme="minorHAnsi" w:cs="Arial"/>
          <w:b/>
        </w:rPr>
        <w:t>JavaScript</w:t>
      </w:r>
      <w:proofErr w:type="spellEnd"/>
      <w:r w:rsidRPr="00516961">
        <w:rPr>
          <w:rFonts w:asciiTheme="minorHAnsi" w:hAnsiTheme="minorHAnsi" w:cs="Arial"/>
          <w:b/>
        </w:rPr>
        <w:t xml:space="preserve"> (máximo 5 valores, de acordo com a experiência)</w:t>
      </w:r>
    </w:p>
    <w:tbl>
      <w:tblPr>
        <w:tblStyle w:val="TabelacomGrelhaClara1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5528"/>
        <w:gridCol w:w="2552"/>
      </w:tblGrid>
      <w:tr w:rsidR="007930CF" w:rsidRPr="005D0D7B" w:rsidTr="00516961">
        <w:tc>
          <w:tcPr>
            <w:tcW w:w="5528" w:type="dxa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>Desenvolvimento de projetos de computação móvel (de acordo com a experiência, complexidade e duração)</w:t>
            </w:r>
          </w:p>
        </w:tc>
        <w:tc>
          <w:tcPr>
            <w:tcW w:w="2552" w:type="dxa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 xml:space="preserve"> 0 </w:t>
            </w:r>
            <w:proofErr w:type="gramStart"/>
            <w:r w:rsidRPr="005D0D7B">
              <w:rPr>
                <w:rFonts w:eastAsia="Calibri" w:cs="Arial"/>
              </w:rPr>
              <w:t>a</w:t>
            </w:r>
            <w:proofErr w:type="gramEnd"/>
            <w:r w:rsidRPr="005D0D7B">
              <w:rPr>
                <w:rFonts w:eastAsia="Calibri" w:cs="Arial"/>
              </w:rPr>
              <w:t xml:space="preserve"> 3 valores</w:t>
            </w:r>
          </w:p>
        </w:tc>
      </w:tr>
      <w:tr w:rsidR="007930CF" w:rsidRPr="005D0D7B" w:rsidTr="00516961">
        <w:tc>
          <w:tcPr>
            <w:tcW w:w="5528" w:type="dxa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 xml:space="preserve">Utilização de </w:t>
            </w:r>
            <w:proofErr w:type="spellStart"/>
            <w:r w:rsidRPr="005D0D7B">
              <w:rPr>
                <w:rFonts w:eastAsia="Calibri" w:cs="Arial"/>
              </w:rPr>
              <w:t>frameworks</w:t>
            </w:r>
            <w:proofErr w:type="spellEnd"/>
            <w:r w:rsidRPr="005D0D7B">
              <w:rPr>
                <w:rFonts w:eastAsia="Calibri" w:cs="Arial"/>
              </w:rPr>
              <w:t xml:space="preserve"> baseadas em </w:t>
            </w:r>
            <w:proofErr w:type="spellStart"/>
            <w:r w:rsidRPr="005D0D7B">
              <w:rPr>
                <w:rFonts w:eastAsia="Calibri" w:cs="Arial"/>
              </w:rPr>
              <w:t>JavaScript</w:t>
            </w:r>
            <w:proofErr w:type="spellEnd"/>
          </w:p>
        </w:tc>
        <w:tc>
          <w:tcPr>
            <w:tcW w:w="2552" w:type="dxa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 xml:space="preserve">0 </w:t>
            </w:r>
            <w:proofErr w:type="gramStart"/>
            <w:r w:rsidRPr="005D0D7B">
              <w:rPr>
                <w:rFonts w:eastAsia="Calibri" w:cs="Arial"/>
              </w:rPr>
              <w:t>a</w:t>
            </w:r>
            <w:proofErr w:type="gramEnd"/>
            <w:r w:rsidRPr="005D0D7B">
              <w:rPr>
                <w:rFonts w:eastAsia="Calibri" w:cs="Arial"/>
              </w:rPr>
              <w:t xml:space="preserve"> 2 valores </w:t>
            </w:r>
          </w:p>
        </w:tc>
      </w:tr>
    </w:tbl>
    <w:p w:rsidR="007930CF" w:rsidRPr="005D0D7B" w:rsidRDefault="007930CF" w:rsidP="007930CF">
      <w:pPr>
        <w:tabs>
          <w:tab w:val="left" w:leader="hyphen" w:pos="851"/>
          <w:tab w:val="right" w:leader="hyphen" w:pos="9781"/>
        </w:tabs>
        <w:spacing w:after="120" w:line="360" w:lineRule="auto"/>
        <w:ind w:left="720" w:right="142"/>
        <w:contextualSpacing/>
        <w:jc w:val="both"/>
        <w:rPr>
          <w:rFonts w:asciiTheme="minorHAnsi" w:hAnsiTheme="minorHAnsi" w:cs="Arial"/>
          <w:b/>
        </w:rPr>
      </w:pPr>
    </w:p>
    <w:p w:rsidR="007930CF" w:rsidRPr="005D0D7B" w:rsidRDefault="007930CF" w:rsidP="00145A6B">
      <w:pPr>
        <w:pStyle w:val="ListaColorida-Cor11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5D0D7B">
        <w:rPr>
          <w:rFonts w:asciiTheme="minorHAnsi" w:hAnsiTheme="minorHAnsi" w:cs="Arial"/>
          <w:b/>
        </w:rPr>
        <w:t>Bons conhecimentos em desenho de interação pessoa-máquina e no estudo da experiência do utilizador (máximo 3 valores, de acordo com a experiência)</w:t>
      </w:r>
    </w:p>
    <w:tbl>
      <w:tblPr>
        <w:tblStyle w:val="TabelacomGrelhaClara1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2694"/>
      </w:tblGrid>
      <w:tr w:rsidR="007930CF" w:rsidRPr="005D0D7B" w:rsidTr="00516961">
        <w:tc>
          <w:tcPr>
            <w:tcW w:w="5386" w:type="dxa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>De acordo com a experiência (complexidade e duração)</w:t>
            </w:r>
          </w:p>
        </w:tc>
        <w:tc>
          <w:tcPr>
            <w:tcW w:w="2694" w:type="dxa"/>
          </w:tcPr>
          <w:p w:rsidR="007930CF" w:rsidRPr="005D0D7B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left="379" w:right="142" w:hanging="284"/>
              <w:contextualSpacing/>
              <w:jc w:val="both"/>
              <w:rPr>
                <w:rFonts w:eastAsia="Calibri" w:cs="Arial"/>
              </w:rPr>
            </w:pPr>
            <w:r w:rsidRPr="005D0D7B">
              <w:rPr>
                <w:rFonts w:eastAsia="Calibri" w:cs="Arial"/>
              </w:rPr>
              <w:t xml:space="preserve">0 </w:t>
            </w:r>
            <w:proofErr w:type="gramStart"/>
            <w:r w:rsidRPr="005D0D7B">
              <w:rPr>
                <w:rFonts w:eastAsia="Calibri" w:cs="Arial"/>
              </w:rPr>
              <w:t>a</w:t>
            </w:r>
            <w:proofErr w:type="gramEnd"/>
            <w:r w:rsidRPr="005D0D7B">
              <w:rPr>
                <w:rFonts w:eastAsia="Calibri" w:cs="Arial"/>
              </w:rPr>
              <w:t xml:space="preserve"> 3 valores</w:t>
            </w:r>
          </w:p>
        </w:tc>
      </w:tr>
    </w:tbl>
    <w:p w:rsidR="007930CF" w:rsidRPr="005D0D7B" w:rsidRDefault="007930CF" w:rsidP="007930CF">
      <w:pPr>
        <w:tabs>
          <w:tab w:val="left" w:leader="hyphen" w:pos="851"/>
          <w:tab w:val="right" w:leader="hyphen" w:pos="9781"/>
        </w:tabs>
        <w:spacing w:after="120" w:line="360" w:lineRule="auto"/>
        <w:ind w:left="720" w:right="142"/>
        <w:contextualSpacing/>
        <w:jc w:val="both"/>
        <w:rPr>
          <w:rFonts w:asciiTheme="minorHAnsi" w:hAnsiTheme="minorHAnsi" w:cs="Arial"/>
          <w:b/>
        </w:rPr>
      </w:pPr>
    </w:p>
    <w:p w:rsidR="007930CF" w:rsidRPr="005D0D7B" w:rsidRDefault="007930CF" w:rsidP="00145A6B">
      <w:pPr>
        <w:pStyle w:val="ListaColorida-Cor11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5D0D7B">
        <w:rPr>
          <w:rFonts w:asciiTheme="minorHAnsi" w:hAnsiTheme="minorHAnsi" w:cs="Arial"/>
          <w:b/>
        </w:rPr>
        <w:t xml:space="preserve">Experiência no desenvolvimento de tecnologias base, alicerçadas no conceito </w:t>
      </w:r>
      <w:proofErr w:type="spellStart"/>
      <w:r w:rsidRPr="005D0D7B">
        <w:rPr>
          <w:rFonts w:asciiTheme="minorHAnsi" w:hAnsiTheme="minorHAnsi" w:cs="Arial"/>
          <w:b/>
        </w:rPr>
        <w:t>SmartObject</w:t>
      </w:r>
      <w:proofErr w:type="spellEnd"/>
      <w:r w:rsidRPr="005D0D7B">
        <w:rPr>
          <w:rFonts w:asciiTheme="minorHAnsi" w:hAnsiTheme="minorHAnsi" w:cs="Arial"/>
          <w:b/>
        </w:rPr>
        <w:t xml:space="preserve"> (SO), para suportar a comunicação entre humanos, máquinas e produtos em sistemas de produção (máximo 2 valores, de acordo com a experiência)</w:t>
      </w:r>
    </w:p>
    <w:p w:rsidR="007930CF" w:rsidRPr="00E14A06" w:rsidRDefault="007930CF" w:rsidP="007930CF">
      <w:pPr>
        <w:tabs>
          <w:tab w:val="left" w:leader="hyphen" w:pos="851"/>
          <w:tab w:val="right" w:leader="hyphen" w:pos="9781"/>
        </w:tabs>
        <w:spacing w:after="120" w:line="360" w:lineRule="auto"/>
        <w:ind w:left="720" w:right="142"/>
        <w:contextualSpacing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comGrelhaClara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0"/>
        <w:gridCol w:w="2552"/>
      </w:tblGrid>
      <w:tr w:rsidR="007930CF" w:rsidRPr="00E14A06" w:rsidTr="00516961">
        <w:tc>
          <w:tcPr>
            <w:tcW w:w="5670" w:type="dxa"/>
          </w:tcPr>
          <w:p w:rsidR="007930CF" w:rsidRPr="00E14A06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contextualSpacing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E14A06">
              <w:rPr>
                <w:rFonts w:ascii="Verdana" w:eastAsia="Calibri" w:hAnsi="Verdana" w:cs="Arial"/>
                <w:sz w:val="18"/>
                <w:szCs w:val="18"/>
              </w:rPr>
              <w:t>De acordo com a experiência (complexidade e duração)</w:t>
            </w:r>
          </w:p>
        </w:tc>
        <w:tc>
          <w:tcPr>
            <w:tcW w:w="2552" w:type="dxa"/>
          </w:tcPr>
          <w:p w:rsidR="007930CF" w:rsidRPr="00E14A06" w:rsidRDefault="007930CF" w:rsidP="00871BCA">
            <w:pPr>
              <w:tabs>
                <w:tab w:val="left" w:leader="hyphen" w:pos="851"/>
                <w:tab w:val="right" w:leader="hyphen" w:pos="9781"/>
              </w:tabs>
              <w:spacing w:after="120" w:line="360" w:lineRule="auto"/>
              <w:ind w:right="142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0</w:t>
            </w:r>
            <w:r w:rsidRPr="00E14A06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proofErr w:type="gramStart"/>
            <w:r w:rsidRPr="00E14A06">
              <w:rPr>
                <w:rFonts w:ascii="Verdana" w:eastAsia="Calibri" w:hAnsi="Verdana" w:cs="Arial"/>
                <w:sz w:val="18"/>
                <w:szCs w:val="18"/>
              </w:rPr>
              <w:t>a</w:t>
            </w:r>
            <w:proofErr w:type="gramEnd"/>
            <w:r w:rsidRPr="00E14A06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sz w:val="18"/>
                <w:szCs w:val="18"/>
              </w:rPr>
              <w:t>2</w:t>
            </w:r>
            <w:r w:rsidRPr="00E14A06">
              <w:rPr>
                <w:rFonts w:ascii="Verdana" w:eastAsia="Calibri" w:hAnsi="Verdana" w:cs="Arial"/>
                <w:sz w:val="18"/>
                <w:szCs w:val="18"/>
              </w:rPr>
              <w:t xml:space="preserve"> valores</w:t>
            </w:r>
          </w:p>
        </w:tc>
      </w:tr>
    </w:tbl>
    <w:p w:rsidR="00C64B40" w:rsidRDefault="00C64B40" w:rsidP="00C64B40">
      <w:pPr>
        <w:pStyle w:val="ListaColorida-Cor11"/>
        <w:spacing w:before="240" w:after="0" w:line="360" w:lineRule="auto"/>
        <w:ind w:left="788"/>
        <w:contextualSpacing w:val="0"/>
        <w:jc w:val="both"/>
        <w:rPr>
          <w:rFonts w:asciiTheme="minorHAnsi" w:hAnsiTheme="minorHAnsi" w:cs="Arial"/>
          <w:b/>
        </w:rPr>
      </w:pPr>
    </w:p>
    <w:p w:rsidR="00087C9F" w:rsidRDefault="00464338" w:rsidP="00440738">
      <w:pPr>
        <w:pStyle w:val="ListaColorida-Cor11"/>
        <w:numPr>
          <w:ilvl w:val="1"/>
          <w:numId w:val="2"/>
        </w:numPr>
        <w:spacing w:before="240" w:after="0" w:line="360" w:lineRule="auto"/>
        <w:ind w:left="788" w:hanging="431"/>
        <w:contextualSpacing w:val="0"/>
        <w:jc w:val="both"/>
        <w:rPr>
          <w:rFonts w:asciiTheme="minorHAnsi" w:hAnsiTheme="minorHAnsi" w:cs="Arial"/>
          <w:b/>
        </w:rPr>
      </w:pPr>
      <w:r w:rsidRPr="00464338">
        <w:rPr>
          <w:rFonts w:asciiTheme="minorHAnsi" w:hAnsiTheme="minorHAnsi" w:cs="Arial"/>
          <w:b/>
        </w:rPr>
        <w:t>Critérios de avaliação e respetiva valoração para a Entrevista</w:t>
      </w:r>
      <w:r w:rsidR="000A17E5">
        <w:rPr>
          <w:rFonts w:asciiTheme="minorHAnsi" w:hAnsiTheme="minorHAnsi" w:cs="Arial"/>
          <w:b/>
        </w:rPr>
        <w:t>, ES</w:t>
      </w:r>
      <w:r w:rsidR="005D0D7B">
        <w:rPr>
          <w:rFonts w:asciiTheme="minorHAnsi" w:hAnsiTheme="minorHAnsi" w:cs="Arial"/>
          <w:b/>
        </w:rPr>
        <w:t xml:space="preserve"> </w:t>
      </w:r>
      <w:r w:rsidRPr="00AD2B13">
        <w:rPr>
          <w:rFonts w:asciiTheme="minorHAnsi" w:hAnsiTheme="minorHAnsi" w:cs="Arial"/>
          <w:b/>
        </w:rPr>
        <w:t>(escala de 0-</w:t>
      </w:r>
      <w:r w:rsidR="005D0D7B">
        <w:rPr>
          <w:rFonts w:asciiTheme="minorHAnsi" w:hAnsiTheme="minorHAnsi" w:cs="Arial"/>
          <w:b/>
        </w:rPr>
        <w:t>5</w:t>
      </w:r>
      <w:r w:rsidRPr="00AD2B13">
        <w:rPr>
          <w:rFonts w:asciiTheme="minorHAnsi" w:hAnsiTheme="minorHAnsi" w:cs="Arial"/>
          <w:b/>
        </w:rPr>
        <w:t xml:space="preserve"> valores)</w:t>
      </w:r>
    </w:p>
    <w:p w:rsidR="005256BB" w:rsidRPr="00E14A06" w:rsidRDefault="005256BB" w:rsidP="005256BB">
      <w:pPr>
        <w:tabs>
          <w:tab w:val="left" w:leader="hyphen" w:pos="851"/>
          <w:tab w:val="right" w:leader="hyphen" w:pos="9781"/>
        </w:tabs>
        <w:spacing w:after="120" w:line="360" w:lineRule="auto"/>
        <w:ind w:right="142"/>
        <w:jc w:val="both"/>
        <w:rPr>
          <w:rFonts w:cs="Arial"/>
        </w:rPr>
      </w:pPr>
      <w:r w:rsidRPr="00E14A06">
        <w:rPr>
          <w:rFonts w:cs="Arial"/>
        </w:rPr>
        <w:t>Na entrevista são definidos 5 parâmetros de avaliação e a sua classificação resulta da seguinte fórmula: E=MI+CI+CT+CRC+CCEF</w:t>
      </w:r>
    </w:p>
    <w:p w:rsidR="005256BB" w:rsidRPr="00E14A06" w:rsidRDefault="005256BB" w:rsidP="00440738">
      <w:pPr>
        <w:numPr>
          <w:ilvl w:val="0"/>
          <w:numId w:val="1"/>
        </w:numPr>
        <w:tabs>
          <w:tab w:val="left" w:leader="hyphen" w:pos="851"/>
          <w:tab w:val="right" w:leader="hyphen" w:pos="9781"/>
        </w:tabs>
        <w:spacing w:after="120" w:line="360" w:lineRule="auto"/>
        <w:ind w:right="142"/>
        <w:contextualSpacing/>
        <w:jc w:val="both"/>
        <w:rPr>
          <w:rFonts w:cs="Arial"/>
        </w:rPr>
      </w:pPr>
      <w:r w:rsidRPr="00E14A06">
        <w:rPr>
          <w:rFonts w:cs="Arial"/>
        </w:rPr>
        <w:t>Motivação e interesse para as funções (MI)</w:t>
      </w:r>
    </w:p>
    <w:p w:rsidR="005256BB" w:rsidRPr="00E14A06" w:rsidRDefault="005256BB" w:rsidP="00440738">
      <w:pPr>
        <w:numPr>
          <w:ilvl w:val="0"/>
          <w:numId w:val="1"/>
        </w:numPr>
        <w:tabs>
          <w:tab w:val="left" w:leader="hyphen" w:pos="851"/>
          <w:tab w:val="right" w:leader="hyphen" w:pos="9781"/>
        </w:tabs>
        <w:spacing w:after="120" w:line="360" w:lineRule="auto"/>
        <w:ind w:right="142"/>
        <w:contextualSpacing/>
        <w:jc w:val="both"/>
        <w:rPr>
          <w:rFonts w:cs="Arial"/>
        </w:rPr>
      </w:pPr>
      <w:r w:rsidRPr="00E14A06">
        <w:rPr>
          <w:rFonts w:cs="Arial"/>
        </w:rPr>
        <w:lastRenderedPageBreak/>
        <w:t>Capacidade de iniciativa (CI)</w:t>
      </w:r>
    </w:p>
    <w:p w:rsidR="005256BB" w:rsidRPr="00E14A06" w:rsidRDefault="005256BB" w:rsidP="00440738">
      <w:pPr>
        <w:numPr>
          <w:ilvl w:val="0"/>
          <w:numId w:val="1"/>
        </w:numPr>
        <w:tabs>
          <w:tab w:val="left" w:leader="hyphen" w:pos="851"/>
          <w:tab w:val="right" w:leader="hyphen" w:pos="9781"/>
        </w:tabs>
        <w:spacing w:after="120" w:line="360" w:lineRule="auto"/>
        <w:ind w:right="142"/>
        <w:contextualSpacing/>
        <w:jc w:val="both"/>
        <w:rPr>
          <w:rFonts w:cs="Arial"/>
        </w:rPr>
      </w:pPr>
      <w:r w:rsidRPr="00E14A06">
        <w:rPr>
          <w:rFonts w:cs="Arial"/>
        </w:rPr>
        <w:t>Conhecimento teórico e de técnicas (CT)</w:t>
      </w:r>
    </w:p>
    <w:p w:rsidR="005256BB" w:rsidRPr="00E14A06" w:rsidRDefault="005256BB" w:rsidP="00440738">
      <w:pPr>
        <w:numPr>
          <w:ilvl w:val="0"/>
          <w:numId w:val="1"/>
        </w:numPr>
        <w:tabs>
          <w:tab w:val="left" w:leader="hyphen" w:pos="851"/>
          <w:tab w:val="right" w:leader="hyphen" w:pos="9781"/>
        </w:tabs>
        <w:spacing w:after="120" w:line="360" w:lineRule="auto"/>
        <w:ind w:right="142"/>
        <w:contextualSpacing/>
        <w:jc w:val="both"/>
        <w:rPr>
          <w:rFonts w:cs="Arial"/>
        </w:rPr>
      </w:pPr>
      <w:r w:rsidRPr="00E14A06">
        <w:rPr>
          <w:rFonts w:cs="Arial"/>
        </w:rPr>
        <w:t>Capacidade de reflexão crítica (CRC)</w:t>
      </w:r>
    </w:p>
    <w:p w:rsidR="005256BB" w:rsidRPr="00E14A06" w:rsidRDefault="005256BB" w:rsidP="00440738">
      <w:pPr>
        <w:numPr>
          <w:ilvl w:val="0"/>
          <w:numId w:val="1"/>
        </w:numPr>
        <w:tabs>
          <w:tab w:val="left" w:leader="hyphen" w:pos="851"/>
          <w:tab w:val="right" w:leader="hyphen" w:pos="9781"/>
        </w:tabs>
        <w:spacing w:after="120" w:line="360" w:lineRule="auto"/>
        <w:ind w:right="142"/>
        <w:contextualSpacing/>
        <w:jc w:val="both"/>
        <w:rPr>
          <w:rFonts w:cs="Arial"/>
        </w:rPr>
      </w:pPr>
      <w:r w:rsidRPr="00E14A06">
        <w:rPr>
          <w:rFonts w:cs="Arial"/>
        </w:rPr>
        <w:t>Capacidade de conhecimento da estrutura e das funções (CCEF)</w:t>
      </w:r>
    </w:p>
    <w:p w:rsidR="005256BB" w:rsidRPr="00E14A06" w:rsidRDefault="005256BB" w:rsidP="005256BB">
      <w:pPr>
        <w:tabs>
          <w:tab w:val="left" w:leader="hyphen" w:pos="851"/>
          <w:tab w:val="right" w:leader="hyphen" w:pos="9781"/>
        </w:tabs>
        <w:spacing w:after="120" w:line="360" w:lineRule="auto"/>
        <w:ind w:right="142"/>
        <w:jc w:val="both"/>
        <w:rPr>
          <w:rFonts w:cs="Arial"/>
        </w:rPr>
      </w:pPr>
      <w:r w:rsidRPr="00E14A06">
        <w:rPr>
          <w:rFonts w:cs="Arial"/>
        </w:rPr>
        <w:t>Cada dimensão é valorizada com 1 ponto se o candidato demonstrar a competência ou comportamento em avaliação e 0 se não demonstrar.</w:t>
      </w:r>
    </w:p>
    <w:p w:rsidR="005256BB" w:rsidRPr="00E14A06" w:rsidRDefault="005256BB" w:rsidP="005256BB">
      <w:pPr>
        <w:tabs>
          <w:tab w:val="left" w:leader="hyphen" w:pos="851"/>
          <w:tab w:val="right" w:leader="hyphen" w:pos="9781"/>
        </w:tabs>
        <w:spacing w:after="120" w:line="360" w:lineRule="auto"/>
        <w:ind w:right="142"/>
        <w:jc w:val="both"/>
        <w:rPr>
          <w:rFonts w:cs="Arial"/>
        </w:rPr>
      </w:pPr>
      <w:r w:rsidRPr="00E14A06">
        <w:rPr>
          <w:rFonts w:cs="Arial"/>
        </w:rPr>
        <w:t xml:space="preserve">O ordenamento dos candidatos será expresso numa escala de </w:t>
      </w:r>
      <w:smartTag w:uri="urn:schemas-microsoft-com:office:smarttags" w:element="metricconverter">
        <w:smartTagPr>
          <w:attr w:name="ProductID" w:val="0 a"/>
        </w:smartTagPr>
        <w:r w:rsidRPr="00E14A06">
          <w:rPr>
            <w:rFonts w:cs="Arial"/>
          </w:rPr>
          <w:t>0 a</w:t>
        </w:r>
      </w:smartTag>
      <w:r w:rsidRPr="00E14A06">
        <w:rPr>
          <w:rFonts w:cs="Arial"/>
        </w:rPr>
        <w:t xml:space="preserve"> 20 valores, arredondada às décimas, de acordo com a seguinte valoração atribuída aos critérios especificados anteriormente. Para que o candidato possa ser admitido deverá atingir uma cotação total mínima de 12 valores.</w:t>
      </w:r>
    </w:p>
    <w:p w:rsidR="00C505A4" w:rsidRPr="005256BB" w:rsidRDefault="00C505A4" w:rsidP="005256BB">
      <w:pPr>
        <w:tabs>
          <w:tab w:val="left" w:leader="hyphen" w:pos="851"/>
          <w:tab w:val="right" w:leader="hyphen" w:pos="9781"/>
        </w:tabs>
        <w:spacing w:after="120" w:line="360" w:lineRule="auto"/>
        <w:ind w:right="142"/>
        <w:jc w:val="both"/>
        <w:rPr>
          <w:rFonts w:cs="Arial"/>
        </w:rPr>
      </w:pPr>
      <w:r w:rsidRPr="005256BB">
        <w:rPr>
          <w:rFonts w:cs="Arial"/>
        </w:rPr>
        <w:t>Com base na lista de seriação final, será constituída uma lista de reserva, a qual será utilizada para a eventual contratação de novos bolseiros no caso de desistência do/a candidato/a classificado em primeiro lugar.</w:t>
      </w:r>
    </w:p>
    <w:p w:rsidR="00087C9F" w:rsidRDefault="0033652E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464338">
        <w:rPr>
          <w:rFonts w:asciiTheme="minorHAnsi" w:hAnsiTheme="minorHAnsi" w:cs="Arial"/>
          <w:b/>
        </w:rPr>
        <w:t>Documentos de c</w:t>
      </w:r>
      <w:r w:rsidR="00F55334" w:rsidRPr="00464338">
        <w:rPr>
          <w:rFonts w:asciiTheme="minorHAnsi" w:hAnsiTheme="minorHAnsi" w:cs="Arial"/>
          <w:b/>
        </w:rPr>
        <w:t xml:space="preserve">andidatura: </w:t>
      </w:r>
      <w:r w:rsidR="000A17E5">
        <w:rPr>
          <w:rFonts w:asciiTheme="minorHAnsi" w:hAnsiTheme="minorHAnsi" w:cs="Arial"/>
        </w:rPr>
        <w:t xml:space="preserve">A candidatura </w:t>
      </w:r>
      <w:r w:rsidR="00F55334" w:rsidRPr="00BE324D">
        <w:rPr>
          <w:rFonts w:asciiTheme="minorHAnsi" w:hAnsiTheme="minorHAnsi" w:cs="Arial"/>
        </w:rPr>
        <w:t xml:space="preserve">deve </w:t>
      </w:r>
      <w:r w:rsidR="000A17E5">
        <w:rPr>
          <w:rFonts w:asciiTheme="minorHAnsi" w:hAnsiTheme="minorHAnsi" w:cs="Arial"/>
        </w:rPr>
        <w:t xml:space="preserve">ser </w:t>
      </w:r>
      <w:r w:rsidR="00F55334" w:rsidRPr="00614C53">
        <w:rPr>
          <w:rFonts w:asciiTheme="minorHAnsi" w:hAnsiTheme="minorHAnsi" w:cs="Arial"/>
        </w:rPr>
        <w:t>instru</w:t>
      </w:r>
      <w:r w:rsidR="000A17E5">
        <w:rPr>
          <w:rFonts w:asciiTheme="minorHAnsi" w:hAnsiTheme="minorHAnsi" w:cs="Arial"/>
        </w:rPr>
        <w:t>ída</w:t>
      </w:r>
      <w:r w:rsidR="00F55334" w:rsidRPr="00614C53">
        <w:rPr>
          <w:rFonts w:asciiTheme="minorHAnsi" w:hAnsiTheme="minorHAnsi" w:cs="Arial"/>
        </w:rPr>
        <w:t xml:space="preserve"> com</w:t>
      </w:r>
      <w:r w:rsidR="000A17E5">
        <w:rPr>
          <w:rFonts w:asciiTheme="minorHAnsi" w:hAnsiTheme="minorHAnsi" w:cs="Arial"/>
        </w:rPr>
        <w:t xml:space="preserve"> a seguinte documentação</w:t>
      </w:r>
      <w:r w:rsidR="00F55334" w:rsidRPr="00614C53">
        <w:rPr>
          <w:rFonts w:asciiTheme="minorHAnsi" w:hAnsiTheme="minorHAnsi" w:cs="Arial"/>
        </w:rPr>
        <w:t>:</w:t>
      </w:r>
    </w:p>
    <w:p w:rsidR="00C505A4" w:rsidRPr="00464338" w:rsidRDefault="00C505A4" w:rsidP="00440738">
      <w:pPr>
        <w:pStyle w:val="ListaColorida-Cor11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 w:rsidRPr="00464338">
        <w:rPr>
          <w:rFonts w:asciiTheme="minorHAnsi" w:hAnsiTheme="minorHAnsi" w:cs="Arial"/>
        </w:rPr>
        <w:t>Formulário de candidatura.</w:t>
      </w:r>
    </w:p>
    <w:p w:rsidR="006C58E5" w:rsidRPr="00087C9F" w:rsidRDefault="00F55334" w:rsidP="00440738">
      <w:pPr>
        <w:pStyle w:val="ListaColorida-Cor11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  <w:b/>
        </w:rPr>
      </w:pPr>
      <w:r w:rsidRPr="00087C9F">
        <w:rPr>
          <w:rFonts w:asciiTheme="minorHAnsi" w:hAnsiTheme="minorHAnsi" w:cs="Arial"/>
        </w:rPr>
        <w:t>Curriculum Vitae;</w:t>
      </w:r>
    </w:p>
    <w:p w:rsidR="0085466D" w:rsidRDefault="00F55334" w:rsidP="00440738">
      <w:pPr>
        <w:pStyle w:val="ListaColorida-Cor11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Theme="minorHAnsi" w:hAnsiTheme="minorHAnsi" w:cs="Arial"/>
        </w:rPr>
      </w:pPr>
      <w:r w:rsidRPr="0085466D">
        <w:rPr>
          <w:rFonts w:asciiTheme="minorHAnsi" w:hAnsiTheme="minorHAnsi" w:cs="Arial"/>
        </w:rPr>
        <w:t>Cópia do certificado de habilitações;</w:t>
      </w:r>
      <w:r w:rsidR="0085466D" w:rsidRPr="00087C9F">
        <w:rPr>
          <w:rFonts w:asciiTheme="minorHAnsi" w:hAnsiTheme="minorHAnsi" w:cs="Arial"/>
        </w:rPr>
        <w:t xml:space="preserve"> </w:t>
      </w:r>
    </w:p>
    <w:p w:rsidR="00C505A4" w:rsidRPr="00C505A4" w:rsidRDefault="00C505A4" w:rsidP="00F11F9A">
      <w:pPr>
        <w:pStyle w:val="PargrafodaLista"/>
        <w:tabs>
          <w:tab w:val="left" w:leader="hyphen" w:pos="851"/>
          <w:tab w:val="right" w:leader="hyphen" w:pos="9781"/>
        </w:tabs>
        <w:spacing w:after="120" w:line="360" w:lineRule="auto"/>
        <w:ind w:left="1080" w:right="142"/>
        <w:jc w:val="both"/>
        <w:rPr>
          <w:rFonts w:asciiTheme="minorHAnsi" w:hAnsiTheme="minorHAnsi" w:cs="Arial"/>
          <w:sz w:val="18"/>
          <w:szCs w:val="18"/>
        </w:rPr>
      </w:pPr>
      <w:r w:rsidRPr="00C505A4">
        <w:rPr>
          <w:rFonts w:asciiTheme="minorHAnsi" w:hAnsiTheme="minorHAnsi" w:cs="Arial"/>
          <w:sz w:val="18"/>
          <w:szCs w:val="18"/>
        </w:rPr>
        <w:t>Nota: Os titulares de graus académicos conferidos por instituição de ensino superior estrangeira, devem apresentar o reconhecimento/equivalência ou registo das suas habilitações em Portugal nos termos do disposto no Decreto-Lei nº 341/2007, publicado no Diário da República, 1ª série, nº 197, de 12 de outubro, devendo quaisquer formalidades aí estabelecidas estar cumpridas até à data do termo do prazo para a candidatura.”</w:t>
      </w:r>
    </w:p>
    <w:p w:rsidR="00C505A4" w:rsidRDefault="00C505A4" w:rsidP="00F11F9A">
      <w:pPr>
        <w:pStyle w:val="ListaColorida-Cor11"/>
        <w:spacing w:before="120" w:after="0" w:line="240" w:lineRule="auto"/>
        <w:ind w:left="1080"/>
        <w:contextualSpacing w:val="0"/>
        <w:jc w:val="both"/>
        <w:rPr>
          <w:rFonts w:asciiTheme="minorHAnsi" w:hAnsiTheme="minorHAnsi" w:cs="Arial"/>
        </w:rPr>
      </w:pPr>
    </w:p>
    <w:p w:rsidR="008855EF" w:rsidRDefault="008855EF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 w:rsidRPr="00464338">
        <w:rPr>
          <w:rFonts w:asciiTheme="minorHAnsi" w:hAnsiTheme="minorHAnsi" w:cs="Arial"/>
          <w:b/>
        </w:rPr>
        <w:t xml:space="preserve">Forma de apresentação da candidatura: </w:t>
      </w:r>
      <w:r w:rsidRPr="00AD2B13">
        <w:rPr>
          <w:rFonts w:asciiTheme="minorHAnsi" w:hAnsiTheme="minorHAnsi" w:cs="Arial"/>
        </w:rPr>
        <w:t xml:space="preserve">A candidatura deve ser efetuada mediante o preenchimento do formulário tipo, disponível na página eletrónica do IPS, em </w:t>
      </w:r>
      <w:hyperlink r:id="rId11" w:history="1">
        <w:r w:rsidRPr="00AD2B13">
          <w:rPr>
            <w:rFonts w:asciiTheme="minorHAnsi" w:hAnsiTheme="minorHAnsi" w:cs="Arial"/>
          </w:rPr>
          <w:t>www.ips.pt</w:t>
        </w:r>
      </w:hyperlink>
      <w:r w:rsidR="000A17E5">
        <w:rPr>
          <w:rFonts w:asciiTheme="minorHAnsi" w:hAnsiTheme="minorHAnsi" w:cs="Arial"/>
        </w:rPr>
        <w:t>,</w:t>
      </w:r>
      <w:r w:rsidRPr="00AD2B13">
        <w:rPr>
          <w:rFonts w:asciiTheme="minorHAnsi" w:hAnsiTheme="minorHAnsi" w:cs="Arial"/>
        </w:rPr>
        <w:t xml:space="preserve"> nos separadores Serviços Centrais/UAIIDE/Bolsas de Investigação, e enviadas para </w:t>
      </w:r>
      <w:hyperlink r:id="rId12" w:history="1">
        <w:r w:rsidRPr="00AD2B13">
          <w:rPr>
            <w:rFonts w:asciiTheme="minorHAnsi" w:hAnsiTheme="minorHAnsi" w:cs="Arial"/>
          </w:rPr>
          <w:t>recrutamento@ips.pt</w:t>
        </w:r>
      </w:hyperlink>
      <w:r w:rsidRPr="00AD2B13">
        <w:rPr>
          <w:rFonts w:asciiTheme="minorHAnsi" w:hAnsiTheme="minorHAnsi" w:cs="Arial"/>
        </w:rPr>
        <w:t xml:space="preserve"> até ao termo do prazo de candidatura.</w:t>
      </w:r>
    </w:p>
    <w:p w:rsidR="00087C9F" w:rsidRDefault="00087C9F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Júri</w:t>
      </w:r>
      <w:r w:rsidR="000A17E5">
        <w:rPr>
          <w:rFonts w:asciiTheme="minorHAnsi" w:hAnsiTheme="minorHAnsi" w:cs="Arial"/>
          <w:b/>
        </w:rPr>
        <w:t>:</w:t>
      </w:r>
      <w:r w:rsidR="00F55334" w:rsidRPr="00464338">
        <w:rPr>
          <w:rFonts w:asciiTheme="minorHAnsi" w:hAnsiTheme="minorHAnsi" w:cs="Arial"/>
          <w:b/>
        </w:rPr>
        <w:t xml:space="preserve"> </w:t>
      </w:r>
      <w:r w:rsidR="00F55334" w:rsidRPr="00AD2B13">
        <w:rPr>
          <w:rFonts w:asciiTheme="minorHAnsi" w:hAnsiTheme="minorHAnsi" w:cs="Arial"/>
        </w:rPr>
        <w:t>O j</w:t>
      </w:r>
      <w:r w:rsidR="00EC3B00" w:rsidRPr="00AD2B13">
        <w:rPr>
          <w:rFonts w:asciiTheme="minorHAnsi" w:hAnsiTheme="minorHAnsi" w:cs="Arial"/>
        </w:rPr>
        <w:t>úri é composto por</w:t>
      </w:r>
      <w:r w:rsidR="00941F68" w:rsidRPr="00AD2B13">
        <w:rPr>
          <w:rFonts w:asciiTheme="minorHAnsi" w:hAnsiTheme="minorHAnsi" w:cs="Arial"/>
        </w:rPr>
        <w:t xml:space="preserve"> três docentes </w:t>
      </w:r>
      <w:r w:rsidR="006351D1" w:rsidRPr="00AD2B13">
        <w:rPr>
          <w:rFonts w:asciiTheme="minorHAnsi" w:hAnsiTheme="minorHAnsi" w:cs="Arial"/>
        </w:rPr>
        <w:t xml:space="preserve">do IPS </w:t>
      </w:r>
      <w:r w:rsidR="00941F68" w:rsidRPr="00AD2B13">
        <w:rPr>
          <w:rFonts w:asciiTheme="minorHAnsi" w:hAnsiTheme="minorHAnsi" w:cs="Arial"/>
        </w:rPr>
        <w:t>doutorados, nomeadamente</w:t>
      </w:r>
      <w:r w:rsidR="00F55334" w:rsidRPr="00AD2B13">
        <w:rPr>
          <w:rFonts w:asciiTheme="minorHAnsi" w:hAnsiTheme="minorHAnsi" w:cs="Arial"/>
        </w:rPr>
        <w:t>:</w:t>
      </w:r>
    </w:p>
    <w:p w:rsidR="00440738" w:rsidRPr="00440738" w:rsidRDefault="00662D16" w:rsidP="00440738">
      <w:pPr>
        <w:pStyle w:val="Corpodetexto"/>
        <w:numPr>
          <w:ilvl w:val="0"/>
          <w:numId w:val="6"/>
        </w:numPr>
        <w:tabs>
          <w:tab w:val="left" w:leader="hyphen" w:pos="851"/>
          <w:tab w:val="right" w:leader="hyphen" w:pos="9781"/>
        </w:tabs>
        <w:spacing w:after="0"/>
        <w:ind w:right="142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40738">
        <w:rPr>
          <w:rFonts w:asciiTheme="minorHAnsi" w:eastAsia="Calibri" w:hAnsiTheme="minorHAnsi" w:cs="Arial"/>
          <w:sz w:val="22"/>
          <w:szCs w:val="22"/>
          <w:lang w:eastAsia="en-US"/>
        </w:rPr>
        <w:t xml:space="preserve">Professor </w:t>
      </w:r>
      <w:r w:rsidR="00440738">
        <w:rPr>
          <w:rFonts w:asciiTheme="minorHAnsi" w:eastAsia="Calibri" w:hAnsiTheme="minorHAnsi" w:cs="Arial"/>
          <w:sz w:val="22"/>
          <w:szCs w:val="22"/>
          <w:lang w:eastAsia="en-US"/>
        </w:rPr>
        <w:t>Adjunto</w:t>
      </w:r>
      <w:r w:rsidR="00440738" w:rsidRPr="00440738">
        <w:rPr>
          <w:rFonts w:asciiTheme="minorHAnsi" w:eastAsia="Calibri" w:hAnsiTheme="minorHAnsi" w:cs="Arial"/>
          <w:sz w:val="22"/>
          <w:szCs w:val="22"/>
          <w:lang w:eastAsia="en-US"/>
        </w:rPr>
        <w:t xml:space="preserve"> Rui Miguel Neves Gonçalves Madeira (Presidente)</w:t>
      </w:r>
    </w:p>
    <w:p w:rsidR="00440738" w:rsidRPr="00440738" w:rsidRDefault="00440738" w:rsidP="00440738">
      <w:pPr>
        <w:pStyle w:val="Corpodetexto"/>
        <w:numPr>
          <w:ilvl w:val="0"/>
          <w:numId w:val="5"/>
        </w:numPr>
        <w:tabs>
          <w:tab w:val="left" w:leader="hyphen" w:pos="851"/>
          <w:tab w:val="right" w:leader="hyphen" w:pos="9781"/>
        </w:tabs>
        <w:spacing w:before="120" w:after="0"/>
        <w:ind w:right="142"/>
        <w:rPr>
          <w:rFonts w:asciiTheme="minorHAnsi" w:hAnsiTheme="minorHAnsi" w:cs="Arial"/>
        </w:rPr>
      </w:pPr>
      <w:r w:rsidRPr="00440738">
        <w:rPr>
          <w:rFonts w:asciiTheme="minorHAnsi" w:eastAsia="Calibri" w:hAnsiTheme="minorHAnsi" w:cs="Arial"/>
          <w:sz w:val="22"/>
          <w:szCs w:val="22"/>
          <w:lang w:eastAsia="en-US"/>
        </w:rPr>
        <w:lastRenderedPageBreak/>
        <w:t>Professor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Adjunto</w:t>
      </w:r>
      <w:r w:rsidRPr="00440738">
        <w:rPr>
          <w:rFonts w:asciiTheme="minorHAnsi" w:eastAsia="Calibri" w:hAnsiTheme="minorHAnsi" w:cs="Arial"/>
          <w:sz w:val="22"/>
          <w:szCs w:val="22"/>
          <w:lang w:eastAsia="en-US"/>
        </w:rPr>
        <w:t xml:space="preserve"> Pedro Filipe do Carmo Cunha</w:t>
      </w:r>
      <w:r w:rsidR="00350870" w:rsidRPr="00440738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312EBB" w:rsidRPr="00440738">
        <w:rPr>
          <w:rFonts w:asciiTheme="minorHAnsi" w:eastAsia="Calibri" w:hAnsiTheme="minorHAnsi" w:cs="Arial"/>
          <w:sz w:val="22"/>
          <w:szCs w:val="22"/>
          <w:lang w:eastAsia="en-US"/>
        </w:rPr>
        <w:t>(Vogal efetivo);</w:t>
      </w:r>
    </w:p>
    <w:p w:rsidR="00EC3B00" w:rsidRPr="00440738" w:rsidRDefault="0040668F" w:rsidP="00440738">
      <w:pPr>
        <w:pStyle w:val="Corpodetexto"/>
        <w:numPr>
          <w:ilvl w:val="0"/>
          <w:numId w:val="5"/>
        </w:numPr>
        <w:tabs>
          <w:tab w:val="left" w:leader="hyphen" w:pos="851"/>
          <w:tab w:val="right" w:leader="hyphen" w:pos="9781"/>
        </w:tabs>
        <w:spacing w:before="120" w:after="0"/>
        <w:ind w:right="142"/>
        <w:rPr>
          <w:rFonts w:asciiTheme="minorHAnsi" w:hAnsiTheme="minorHAnsi" w:cs="Arial"/>
        </w:rPr>
      </w:pPr>
      <w:r w:rsidRPr="00440738">
        <w:rPr>
          <w:rFonts w:asciiTheme="minorHAnsi" w:hAnsiTheme="minorHAnsi" w:cs="Arial"/>
        </w:rPr>
        <w:t>Prof</w:t>
      </w:r>
      <w:r w:rsidR="006C58E5" w:rsidRPr="00440738">
        <w:rPr>
          <w:rFonts w:asciiTheme="minorHAnsi" w:hAnsiTheme="minorHAnsi" w:cs="Arial"/>
        </w:rPr>
        <w:t>essor</w:t>
      </w:r>
      <w:r w:rsidR="00440738" w:rsidRPr="00440738">
        <w:rPr>
          <w:rFonts w:asciiTheme="minorHAnsi" w:hAnsiTheme="minorHAnsi" w:cs="Arial"/>
        </w:rPr>
        <w:t>a</w:t>
      </w:r>
      <w:r w:rsidR="004B3B63" w:rsidRPr="00440738">
        <w:rPr>
          <w:rFonts w:asciiTheme="minorHAnsi" w:hAnsiTheme="minorHAnsi" w:cs="Arial"/>
        </w:rPr>
        <w:t xml:space="preserve"> </w:t>
      </w:r>
      <w:r w:rsidR="00440738">
        <w:rPr>
          <w:rFonts w:asciiTheme="minorHAnsi" w:hAnsiTheme="minorHAnsi" w:cs="Arial"/>
        </w:rPr>
        <w:t>Adjunta</w:t>
      </w:r>
      <w:r w:rsidR="00440738" w:rsidRPr="00440738">
        <w:rPr>
          <w:rFonts w:asciiTheme="minorHAnsi" w:hAnsiTheme="minorHAnsi" w:cs="Arial"/>
          <w:sz w:val="22"/>
          <w:szCs w:val="22"/>
        </w:rPr>
        <w:t xml:space="preserve"> Patrícia Alexandra Pires Macedo </w:t>
      </w:r>
      <w:r w:rsidR="004A11A0" w:rsidRPr="00440738">
        <w:rPr>
          <w:rFonts w:asciiTheme="minorHAnsi" w:hAnsiTheme="minorHAnsi" w:cs="Arial"/>
        </w:rPr>
        <w:t>(Vogal efetivo).</w:t>
      </w:r>
    </w:p>
    <w:p w:rsidR="007B02C2" w:rsidRPr="00AD2B13" w:rsidRDefault="00F55334" w:rsidP="00440738">
      <w:pPr>
        <w:pStyle w:val="ListaColorida-Cor11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Theme="minorHAnsi" w:hAnsiTheme="minorHAnsi" w:cs="Arial"/>
        </w:rPr>
      </w:pPr>
      <w:r w:rsidRPr="00464338">
        <w:rPr>
          <w:rFonts w:asciiTheme="minorHAnsi" w:hAnsiTheme="minorHAnsi" w:cs="Arial"/>
          <w:b/>
        </w:rPr>
        <w:t xml:space="preserve">Legislação </w:t>
      </w:r>
      <w:r w:rsidR="00C22C35" w:rsidRPr="00464338">
        <w:rPr>
          <w:rFonts w:asciiTheme="minorHAnsi" w:hAnsiTheme="minorHAnsi" w:cs="Arial"/>
          <w:b/>
        </w:rPr>
        <w:t xml:space="preserve">e regulamentação </w:t>
      </w:r>
      <w:r w:rsidRPr="00464338">
        <w:rPr>
          <w:rFonts w:asciiTheme="minorHAnsi" w:hAnsiTheme="minorHAnsi" w:cs="Arial"/>
          <w:b/>
        </w:rPr>
        <w:t>aplicável:</w:t>
      </w:r>
      <w:r w:rsidR="007B02C2" w:rsidRPr="00464338">
        <w:rPr>
          <w:rFonts w:asciiTheme="minorHAnsi" w:hAnsiTheme="minorHAnsi" w:cs="Arial"/>
          <w:b/>
        </w:rPr>
        <w:t xml:space="preserve"> </w:t>
      </w:r>
      <w:r w:rsidR="007B02C2" w:rsidRPr="00AD2B13">
        <w:rPr>
          <w:rFonts w:asciiTheme="minorHAnsi" w:hAnsiTheme="minorHAnsi" w:cs="Arial"/>
        </w:rPr>
        <w:t>A bolsa é atribuída ao abrigo da Lei nº 40/2004 de 18 de agosto (Estatuto do Bolseiro de Investigação Cientifica)</w:t>
      </w:r>
      <w:r w:rsidR="00933F88" w:rsidRPr="00AD2B13">
        <w:rPr>
          <w:rFonts w:asciiTheme="minorHAnsi" w:hAnsiTheme="minorHAnsi" w:cs="Arial"/>
        </w:rPr>
        <w:t>;</w:t>
      </w:r>
      <w:r w:rsidR="007B02C2" w:rsidRPr="00AD2B13">
        <w:rPr>
          <w:rFonts w:asciiTheme="minorHAnsi" w:hAnsiTheme="minorHAnsi" w:cs="Arial"/>
        </w:rPr>
        <w:t xml:space="preserve"> </w:t>
      </w:r>
      <w:r w:rsidR="00933F88" w:rsidRPr="00AD2B13">
        <w:rPr>
          <w:rFonts w:asciiTheme="minorHAnsi" w:hAnsiTheme="minorHAnsi" w:cs="Arial"/>
        </w:rPr>
        <w:t>Regulamento d</w:t>
      </w:r>
      <w:r w:rsidR="007B02C2" w:rsidRPr="00AD2B13">
        <w:rPr>
          <w:rFonts w:asciiTheme="minorHAnsi" w:hAnsiTheme="minorHAnsi" w:cs="Arial"/>
        </w:rPr>
        <w:t>e</w:t>
      </w:r>
      <w:r w:rsidR="00933F88" w:rsidRPr="00AD2B13">
        <w:rPr>
          <w:rFonts w:asciiTheme="minorHAnsi" w:hAnsiTheme="minorHAnsi" w:cs="Arial"/>
        </w:rPr>
        <w:t xml:space="preserve"> Bolsas de Investigação do IPS e</w:t>
      </w:r>
      <w:r w:rsidR="007B02C2" w:rsidRPr="00AD2B13">
        <w:rPr>
          <w:rFonts w:asciiTheme="minorHAnsi" w:hAnsiTheme="minorHAnsi" w:cs="Arial"/>
        </w:rPr>
        <w:t xml:space="preserve"> Regulamento de Bolsas e Investigação da Fundação para a </w:t>
      </w:r>
      <w:r w:rsidR="00933F88" w:rsidRPr="00AD2B13">
        <w:rPr>
          <w:rFonts w:asciiTheme="minorHAnsi" w:hAnsiTheme="minorHAnsi" w:cs="Arial"/>
        </w:rPr>
        <w:t>Ciência e a Tecnologia</w:t>
      </w:r>
      <w:r w:rsidR="006C58E5" w:rsidRPr="00AD2B13">
        <w:rPr>
          <w:rFonts w:asciiTheme="minorHAnsi" w:hAnsiTheme="minorHAnsi" w:cs="Arial"/>
        </w:rPr>
        <w:t>,</w:t>
      </w:r>
      <w:r w:rsidR="00536CFD">
        <w:rPr>
          <w:rFonts w:asciiTheme="minorHAnsi" w:hAnsiTheme="minorHAnsi" w:cs="Arial"/>
        </w:rPr>
        <w:t xml:space="preserve"> </w:t>
      </w:r>
      <w:r w:rsidR="00C22C35" w:rsidRPr="00AD2B13">
        <w:rPr>
          <w:rFonts w:asciiTheme="minorHAnsi" w:hAnsiTheme="minorHAnsi" w:cs="Arial"/>
        </w:rPr>
        <w:t>disponível</w:t>
      </w:r>
      <w:r w:rsidR="00662D16">
        <w:rPr>
          <w:rFonts w:asciiTheme="minorHAnsi" w:hAnsiTheme="minorHAnsi" w:cs="Arial"/>
        </w:rPr>
        <w:t xml:space="preserve"> </w:t>
      </w:r>
      <w:r w:rsidR="00C22C35" w:rsidRPr="00AD2B13">
        <w:rPr>
          <w:rFonts w:asciiTheme="minorHAnsi" w:hAnsiTheme="minorHAnsi" w:cs="Arial"/>
        </w:rPr>
        <w:t xml:space="preserve">para consulta em </w:t>
      </w:r>
      <w:hyperlink r:id="rId13" w:history="1">
        <w:r w:rsidR="00C70D31" w:rsidRPr="00BE324D">
          <w:rPr>
            <w:rStyle w:val="Hiperligao"/>
          </w:rPr>
          <w:t>http://www.fct.pt/apoios/bolsas/docs/Regula</w:t>
        </w:r>
        <w:r w:rsidR="00C70D31" w:rsidRPr="00BE324D">
          <w:rPr>
            <w:rStyle w:val="Hiperligao"/>
          </w:rPr>
          <w:softHyphen/>
          <w:t>mentoBolsasFCT2015.pdf</w:t>
        </w:r>
      </w:hyperlink>
      <w:r w:rsidR="00C70D31">
        <w:rPr>
          <w:rFonts w:asciiTheme="minorHAnsi" w:hAnsiTheme="minorHAnsi" w:cs="Arial"/>
        </w:rPr>
        <w:t>.</w:t>
      </w:r>
    </w:p>
    <w:p w:rsidR="00087C9F" w:rsidRDefault="00087C9F" w:rsidP="00087C9F">
      <w:pPr>
        <w:pStyle w:val="ListaColorida-Cor11"/>
        <w:spacing w:before="120" w:after="0" w:line="360" w:lineRule="auto"/>
        <w:ind w:left="0"/>
        <w:contextualSpacing w:val="0"/>
        <w:jc w:val="both"/>
        <w:rPr>
          <w:rFonts w:asciiTheme="minorHAnsi" w:hAnsiTheme="minorHAnsi" w:cs="Arial"/>
        </w:rPr>
      </w:pPr>
    </w:p>
    <w:p w:rsidR="007B02C2" w:rsidRDefault="00251572" w:rsidP="00087C9F">
      <w:pPr>
        <w:pStyle w:val="ListaColorida-Cor11"/>
        <w:spacing w:before="120" w:after="0" w:line="360" w:lineRule="auto"/>
        <w:ind w:left="0"/>
        <w:contextualSpacing w:val="0"/>
        <w:jc w:val="both"/>
        <w:rPr>
          <w:rFonts w:asciiTheme="minorHAnsi" w:hAnsiTheme="minorHAnsi" w:cs="Arial"/>
        </w:rPr>
      </w:pPr>
      <w:r w:rsidRPr="001068CF">
        <w:rPr>
          <w:rFonts w:asciiTheme="minorHAnsi" w:hAnsiTheme="minorHAnsi" w:cs="Arial"/>
        </w:rPr>
        <w:t xml:space="preserve">Instituto Politécnico de Setúbal, </w:t>
      </w:r>
      <w:r w:rsidR="00C505A4">
        <w:rPr>
          <w:rFonts w:asciiTheme="minorHAnsi" w:hAnsiTheme="minorHAnsi" w:cs="Arial"/>
        </w:rPr>
        <w:t>2</w:t>
      </w:r>
      <w:r w:rsidR="00175932">
        <w:rPr>
          <w:rFonts w:asciiTheme="minorHAnsi" w:hAnsiTheme="minorHAnsi" w:cs="Arial"/>
        </w:rPr>
        <w:t>2</w:t>
      </w:r>
      <w:r w:rsidRPr="001068CF">
        <w:rPr>
          <w:rFonts w:asciiTheme="minorHAnsi" w:hAnsiTheme="minorHAnsi" w:cs="Arial"/>
        </w:rPr>
        <w:t xml:space="preserve"> de </w:t>
      </w:r>
      <w:r w:rsidR="00C505A4">
        <w:rPr>
          <w:rFonts w:asciiTheme="minorHAnsi" w:hAnsiTheme="minorHAnsi" w:cs="Arial"/>
        </w:rPr>
        <w:t>ma</w:t>
      </w:r>
      <w:r w:rsidR="00440738">
        <w:rPr>
          <w:rFonts w:asciiTheme="minorHAnsi" w:hAnsiTheme="minorHAnsi" w:cs="Arial"/>
        </w:rPr>
        <w:t>i</w:t>
      </w:r>
      <w:r w:rsidR="00CD66BF">
        <w:rPr>
          <w:rFonts w:asciiTheme="minorHAnsi" w:hAnsiTheme="minorHAnsi" w:cs="Arial"/>
        </w:rPr>
        <w:t>o</w:t>
      </w:r>
      <w:r w:rsidR="00536CFD">
        <w:rPr>
          <w:rFonts w:asciiTheme="minorHAnsi" w:hAnsiTheme="minorHAnsi" w:cs="Arial"/>
        </w:rPr>
        <w:t xml:space="preserve"> </w:t>
      </w:r>
      <w:r w:rsidRPr="001068CF">
        <w:rPr>
          <w:rFonts w:asciiTheme="minorHAnsi" w:hAnsiTheme="minorHAnsi" w:cs="Arial"/>
        </w:rPr>
        <w:t>de 201</w:t>
      </w:r>
      <w:r w:rsidR="00E51161">
        <w:rPr>
          <w:rFonts w:asciiTheme="minorHAnsi" w:hAnsiTheme="minorHAnsi" w:cs="Arial"/>
        </w:rPr>
        <w:t>8</w:t>
      </w:r>
    </w:p>
    <w:p w:rsidR="00087C9F" w:rsidRDefault="00087C9F" w:rsidP="00087C9F">
      <w:pPr>
        <w:tabs>
          <w:tab w:val="left" w:pos="2805"/>
        </w:tabs>
        <w:spacing w:before="120" w:after="0" w:line="360" w:lineRule="auto"/>
        <w:jc w:val="both"/>
        <w:rPr>
          <w:rFonts w:asciiTheme="minorHAnsi" w:hAnsiTheme="minorHAnsi" w:cs="Arial"/>
        </w:rPr>
      </w:pPr>
    </w:p>
    <w:p w:rsidR="00416B72" w:rsidRDefault="00AE4816" w:rsidP="00087C9F">
      <w:pPr>
        <w:tabs>
          <w:tab w:val="left" w:pos="2805"/>
        </w:tabs>
        <w:spacing w:before="120" w:after="0" w:line="360" w:lineRule="auto"/>
        <w:jc w:val="both"/>
        <w:rPr>
          <w:rFonts w:asciiTheme="minorHAnsi" w:hAnsiTheme="minorHAnsi" w:cs="Arial"/>
        </w:rPr>
      </w:pPr>
      <w:r w:rsidRPr="001068CF">
        <w:rPr>
          <w:rFonts w:asciiTheme="minorHAnsi" w:hAnsiTheme="minorHAnsi" w:cs="Arial"/>
        </w:rPr>
        <w:t>O</w:t>
      </w:r>
      <w:r w:rsidR="00F55334" w:rsidRPr="001068CF">
        <w:rPr>
          <w:rFonts w:asciiTheme="minorHAnsi" w:hAnsiTheme="minorHAnsi" w:cs="Arial"/>
        </w:rPr>
        <w:t xml:space="preserve"> Presidente</w:t>
      </w:r>
    </w:p>
    <w:p w:rsidR="00087C9F" w:rsidRDefault="00087C9F" w:rsidP="00087C9F">
      <w:pPr>
        <w:tabs>
          <w:tab w:val="left" w:pos="2805"/>
        </w:tabs>
        <w:spacing w:before="120" w:after="0" w:line="360" w:lineRule="auto"/>
        <w:jc w:val="both"/>
        <w:rPr>
          <w:rFonts w:asciiTheme="minorHAnsi" w:hAnsiTheme="minorHAnsi" w:cs="Arial"/>
        </w:rPr>
      </w:pPr>
    </w:p>
    <w:p w:rsidR="00416B72" w:rsidRPr="001068CF" w:rsidRDefault="00416B72" w:rsidP="00087C9F">
      <w:pPr>
        <w:tabs>
          <w:tab w:val="left" w:pos="2805"/>
        </w:tabs>
        <w:spacing w:before="120" w:after="0" w:line="360" w:lineRule="auto"/>
        <w:jc w:val="both"/>
        <w:rPr>
          <w:rFonts w:asciiTheme="minorHAnsi" w:hAnsiTheme="minorHAnsi" w:cs="Arial"/>
        </w:rPr>
      </w:pPr>
      <w:r w:rsidRPr="001068CF">
        <w:rPr>
          <w:rFonts w:asciiTheme="minorHAnsi" w:hAnsiTheme="minorHAnsi" w:cs="Arial"/>
        </w:rPr>
        <w:t>______________________________________</w:t>
      </w:r>
    </w:p>
    <w:p w:rsidR="00C22C35" w:rsidRDefault="00F55334" w:rsidP="00087C9F">
      <w:pPr>
        <w:tabs>
          <w:tab w:val="left" w:pos="2805"/>
        </w:tabs>
        <w:spacing w:before="120" w:after="0" w:line="360" w:lineRule="auto"/>
        <w:jc w:val="both"/>
        <w:rPr>
          <w:rFonts w:asciiTheme="minorHAnsi" w:hAnsiTheme="minorHAnsi" w:cs="Arial"/>
        </w:rPr>
      </w:pPr>
      <w:r w:rsidRPr="001068CF">
        <w:rPr>
          <w:rFonts w:asciiTheme="minorHAnsi" w:hAnsiTheme="minorHAnsi" w:cs="Arial"/>
        </w:rPr>
        <w:t>Prof</w:t>
      </w:r>
      <w:r w:rsidR="00FA4355" w:rsidRPr="001068CF">
        <w:rPr>
          <w:rFonts w:asciiTheme="minorHAnsi" w:hAnsiTheme="minorHAnsi" w:cs="Arial"/>
        </w:rPr>
        <w:t>. Doutor</w:t>
      </w:r>
      <w:r w:rsidR="00AE4816" w:rsidRPr="001068CF">
        <w:rPr>
          <w:rFonts w:asciiTheme="minorHAnsi" w:hAnsiTheme="minorHAnsi" w:cs="Arial"/>
        </w:rPr>
        <w:t xml:space="preserve"> </w:t>
      </w:r>
      <w:r w:rsidR="00FA4355" w:rsidRPr="001068CF">
        <w:rPr>
          <w:rFonts w:asciiTheme="minorHAnsi" w:hAnsiTheme="minorHAnsi" w:cs="Arial"/>
        </w:rPr>
        <w:t>Pedro Dominguinhos</w:t>
      </w:r>
    </w:p>
    <w:p w:rsidR="0085466D" w:rsidRDefault="0085466D" w:rsidP="00087C9F">
      <w:pPr>
        <w:tabs>
          <w:tab w:val="left" w:pos="2805"/>
        </w:tabs>
        <w:spacing w:before="120" w:after="0" w:line="360" w:lineRule="auto"/>
        <w:jc w:val="both"/>
        <w:rPr>
          <w:rFonts w:asciiTheme="minorHAnsi" w:hAnsiTheme="minorHAnsi" w:cs="Arial"/>
        </w:rPr>
      </w:pPr>
    </w:p>
    <w:p w:rsidR="0085466D" w:rsidRDefault="0085466D" w:rsidP="00087C9F">
      <w:pPr>
        <w:tabs>
          <w:tab w:val="left" w:pos="2805"/>
        </w:tabs>
        <w:spacing w:before="120" w:after="0" w:line="360" w:lineRule="auto"/>
        <w:jc w:val="both"/>
        <w:rPr>
          <w:rFonts w:asciiTheme="minorHAnsi" w:hAnsiTheme="minorHAnsi" w:cs="Arial"/>
        </w:rPr>
      </w:pPr>
      <w:bookmarkStart w:id="0" w:name="_GoBack"/>
      <w:bookmarkEnd w:id="0"/>
    </w:p>
    <w:sectPr w:rsidR="0085466D" w:rsidSect="001068CF">
      <w:headerReference w:type="default" r:id="rId14"/>
      <w:footerReference w:type="default" r:id="rId15"/>
      <w:pgSz w:w="11906" w:h="16838"/>
      <w:pgMar w:top="1417" w:right="1701" w:bottom="1417" w:left="1701" w:header="426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00" w:rsidRDefault="00A66600" w:rsidP="00F55334">
      <w:pPr>
        <w:spacing w:after="0" w:line="240" w:lineRule="auto"/>
      </w:pPr>
      <w:r>
        <w:separator/>
      </w:r>
    </w:p>
  </w:endnote>
  <w:endnote w:type="continuationSeparator" w:id="0">
    <w:p w:rsidR="00A66600" w:rsidRDefault="00A66600" w:rsidP="00F5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86127"/>
      <w:docPartObj>
        <w:docPartGallery w:val="Page Numbers (Bottom of Page)"/>
        <w:docPartUnique/>
      </w:docPartObj>
    </w:sdtPr>
    <w:sdtEndPr/>
    <w:sdtContent>
      <w:sdt>
        <w:sdtPr>
          <w:id w:val="1180390968"/>
          <w:docPartObj>
            <w:docPartGallery w:val="Page Numbers (Top of Page)"/>
            <w:docPartUnique/>
          </w:docPartObj>
        </w:sdtPr>
        <w:sdtEndPr/>
        <w:sdtContent>
          <w:p w:rsidR="007B02C2" w:rsidRPr="001068CF" w:rsidRDefault="001068CF" w:rsidP="001068CF">
            <w:pPr>
              <w:pStyle w:val="Rodap"/>
              <w:jc w:val="center"/>
            </w:pPr>
            <w:r w:rsidRPr="001068CF">
              <w:rPr>
                <w:sz w:val="20"/>
                <w:szCs w:val="20"/>
              </w:rPr>
              <w:t xml:space="preserve">Página </w:t>
            </w:r>
            <w:r w:rsidRPr="001068CF">
              <w:rPr>
                <w:b/>
                <w:bCs/>
                <w:sz w:val="20"/>
                <w:szCs w:val="20"/>
              </w:rPr>
              <w:fldChar w:fldCharType="begin"/>
            </w:r>
            <w:r w:rsidRPr="001068CF">
              <w:rPr>
                <w:b/>
                <w:bCs/>
                <w:sz w:val="20"/>
                <w:szCs w:val="20"/>
              </w:rPr>
              <w:instrText>PAGE</w:instrText>
            </w:r>
            <w:r w:rsidRPr="001068CF">
              <w:rPr>
                <w:b/>
                <w:bCs/>
                <w:sz w:val="20"/>
                <w:szCs w:val="20"/>
              </w:rPr>
              <w:fldChar w:fldCharType="separate"/>
            </w:r>
            <w:r w:rsidR="00175932">
              <w:rPr>
                <w:b/>
                <w:bCs/>
                <w:noProof/>
                <w:sz w:val="20"/>
                <w:szCs w:val="20"/>
              </w:rPr>
              <w:t>4</w:t>
            </w:r>
            <w:r w:rsidRPr="001068CF">
              <w:rPr>
                <w:b/>
                <w:bCs/>
                <w:sz w:val="20"/>
                <w:szCs w:val="20"/>
              </w:rPr>
              <w:fldChar w:fldCharType="end"/>
            </w:r>
            <w:r w:rsidRPr="001068CF">
              <w:rPr>
                <w:sz w:val="20"/>
                <w:szCs w:val="20"/>
              </w:rPr>
              <w:t xml:space="preserve"> de </w:t>
            </w:r>
            <w:r w:rsidRPr="001068CF">
              <w:rPr>
                <w:b/>
                <w:bCs/>
                <w:sz w:val="20"/>
                <w:szCs w:val="20"/>
              </w:rPr>
              <w:fldChar w:fldCharType="begin"/>
            </w:r>
            <w:r w:rsidRPr="001068CF">
              <w:rPr>
                <w:b/>
                <w:bCs/>
                <w:sz w:val="20"/>
                <w:szCs w:val="20"/>
              </w:rPr>
              <w:instrText>NUMPAGES</w:instrText>
            </w:r>
            <w:r w:rsidRPr="001068CF">
              <w:rPr>
                <w:b/>
                <w:bCs/>
                <w:sz w:val="20"/>
                <w:szCs w:val="20"/>
              </w:rPr>
              <w:fldChar w:fldCharType="separate"/>
            </w:r>
            <w:r w:rsidR="00175932">
              <w:rPr>
                <w:b/>
                <w:bCs/>
                <w:noProof/>
                <w:sz w:val="20"/>
                <w:szCs w:val="20"/>
              </w:rPr>
              <w:t>4</w:t>
            </w:r>
            <w:r w:rsidRPr="001068C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00" w:rsidRDefault="00A66600" w:rsidP="00F55334">
      <w:pPr>
        <w:spacing w:after="0" w:line="240" w:lineRule="auto"/>
      </w:pPr>
      <w:r>
        <w:separator/>
      </w:r>
    </w:p>
  </w:footnote>
  <w:footnote w:type="continuationSeparator" w:id="0">
    <w:p w:rsidR="00A66600" w:rsidRDefault="00A66600" w:rsidP="00F5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F4" w:rsidRDefault="001068CF" w:rsidP="001068CF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1533525" cy="1000125"/>
          <wp:effectExtent l="0" t="0" r="9525" b="952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4B0D" w:rsidRPr="001068CF" w:rsidRDefault="00384B0D" w:rsidP="00384B0D">
    <w:pPr>
      <w:spacing w:before="120" w:after="0" w:line="360" w:lineRule="auto"/>
      <w:jc w:val="center"/>
      <w:rPr>
        <w:rFonts w:asciiTheme="minorHAnsi" w:hAnsiTheme="minorHAnsi" w:cs="Arial"/>
        <w:b/>
      </w:rPr>
    </w:pPr>
    <w:r w:rsidRPr="001068CF">
      <w:rPr>
        <w:rFonts w:asciiTheme="minorHAnsi" w:hAnsiTheme="minorHAnsi" w:cs="Arial"/>
        <w:b/>
      </w:rPr>
      <w:t>EDITAL CONCURSO PARA BOLSA DE INVESTIGAÇÃO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9D3"/>
    <w:multiLevelType w:val="hybridMultilevel"/>
    <w:tmpl w:val="2CB4488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669B8"/>
    <w:multiLevelType w:val="hybridMultilevel"/>
    <w:tmpl w:val="110C395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94074"/>
    <w:multiLevelType w:val="hybridMultilevel"/>
    <w:tmpl w:val="1DC2DA8E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1A1D"/>
    <w:multiLevelType w:val="hybridMultilevel"/>
    <w:tmpl w:val="963036D8"/>
    <w:lvl w:ilvl="0" w:tplc="08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FFB776C"/>
    <w:multiLevelType w:val="hybridMultilevel"/>
    <w:tmpl w:val="811A49E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21227D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176642"/>
    <w:multiLevelType w:val="hybridMultilevel"/>
    <w:tmpl w:val="A3E893C6"/>
    <w:lvl w:ilvl="0" w:tplc="08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8375EB5"/>
    <w:multiLevelType w:val="hybridMultilevel"/>
    <w:tmpl w:val="273EC5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74055"/>
    <w:multiLevelType w:val="hybridMultilevel"/>
    <w:tmpl w:val="CFA23446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2D77311"/>
    <w:multiLevelType w:val="hybridMultilevel"/>
    <w:tmpl w:val="6964AC52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4D9754B"/>
    <w:multiLevelType w:val="hybridMultilevel"/>
    <w:tmpl w:val="3588161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A7AA7"/>
    <w:multiLevelType w:val="hybridMultilevel"/>
    <w:tmpl w:val="576426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BQktjM0NDAzNDEyUdpeDU4uLM/DyQAsNaAGi/LHMsAAAA"/>
  </w:docVars>
  <w:rsids>
    <w:rsidRoot w:val="00000C76"/>
    <w:rsid w:val="00000C76"/>
    <w:rsid w:val="00005097"/>
    <w:rsid w:val="00014330"/>
    <w:rsid w:val="00022720"/>
    <w:rsid w:val="0002389D"/>
    <w:rsid w:val="0005740E"/>
    <w:rsid w:val="00057ED2"/>
    <w:rsid w:val="00087C9F"/>
    <w:rsid w:val="000A17E5"/>
    <w:rsid w:val="000C1392"/>
    <w:rsid w:val="000C5016"/>
    <w:rsid w:val="000C61A1"/>
    <w:rsid w:val="000D0601"/>
    <w:rsid w:val="001068CF"/>
    <w:rsid w:val="00115B1E"/>
    <w:rsid w:val="00131A46"/>
    <w:rsid w:val="00143BF7"/>
    <w:rsid w:val="00145A6B"/>
    <w:rsid w:val="00146A55"/>
    <w:rsid w:val="00154E7F"/>
    <w:rsid w:val="00156E8F"/>
    <w:rsid w:val="00175932"/>
    <w:rsid w:val="00183EF3"/>
    <w:rsid w:val="001A5E75"/>
    <w:rsid w:val="001E166A"/>
    <w:rsid w:val="001E4A4B"/>
    <w:rsid w:val="002450AB"/>
    <w:rsid w:val="00251572"/>
    <w:rsid w:val="00260BF0"/>
    <w:rsid w:val="00267E30"/>
    <w:rsid w:val="00270787"/>
    <w:rsid w:val="00291A91"/>
    <w:rsid w:val="002B1985"/>
    <w:rsid w:val="002D2944"/>
    <w:rsid w:val="002D4F77"/>
    <w:rsid w:val="002E1EE1"/>
    <w:rsid w:val="002F6D60"/>
    <w:rsid w:val="003062E5"/>
    <w:rsid w:val="00306751"/>
    <w:rsid w:val="00312EBB"/>
    <w:rsid w:val="00317602"/>
    <w:rsid w:val="00322179"/>
    <w:rsid w:val="00330E8F"/>
    <w:rsid w:val="0033652E"/>
    <w:rsid w:val="0033744C"/>
    <w:rsid w:val="003400B0"/>
    <w:rsid w:val="00350870"/>
    <w:rsid w:val="0036085D"/>
    <w:rsid w:val="0036499C"/>
    <w:rsid w:val="00380812"/>
    <w:rsid w:val="00384B0D"/>
    <w:rsid w:val="003C290F"/>
    <w:rsid w:val="003D08AD"/>
    <w:rsid w:val="003D31BD"/>
    <w:rsid w:val="003F658F"/>
    <w:rsid w:val="0040668F"/>
    <w:rsid w:val="00416B72"/>
    <w:rsid w:val="00427CE6"/>
    <w:rsid w:val="00440738"/>
    <w:rsid w:val="00441546"/>
    <w:rsid w:val="0044510D"/>
    <w:rsid w:val="004529FF"/>
    <w:rsid w:val="00456CEA"/>
    <w:rsid w:val="00463152"/>
    <w:rsid w:val="00464338"/>
    <w:rsid w:val="0047564D"/>
    <w:rsid w:val="00480A9B"/>
    <w:rsid w:val="00483503"/>
    <w:rsid w:val="0048601C"/>
    <w:rsid w:val="004A11A0"/>
    <w:rsid w:val="004A4928"/>
    <w:rsid w:val="004B3B63"/>
    <w:rsid w:val="004B76BA"/>
    <w:rsid w:val="00502983"/>
    <w:rsid w:val="00516961"/>
    <w:rsid w:val="005256BB"/>
    <w:rsid w:val="00536CFD"/>
    <w:rsid w:val="005371EC"/>
    <w:rsid w:val="00537812"/>
    <w:rsid w:val="0054459C"/>
    <w:rsid w:val="005500AA"/>
    <w:rsid w:val="0056699E"/>
    <w:rsid w:val="00576F14"/>
    <w:rsid w:val="00582CDC"/>
    <w:rsid w:val="0058577B"/>
    <w:rsid w:val="00590311"/>
    <w:rsid w:val="005A2C7E"/>
    <w:rsid w:val="005A5677"/>
    <w:rsid w:val="005B1C9F"/>
    <w:rsid w:val="005B4F79"/>
    <w:rsid w:val="005D0D7B"/>
    <w:rsid w:val="005F61DE"/>
    <w:rsid w:val="00614C53"/>
    <w:rsid w:val="00623F14"/>
    <w:rsid w:val="006351D1"/>
    <w:rsid w:val="00636324"/>
    <w:rsid w:val="00647DB3"/>
    <w:rsid w:val="006515DB"/>
    <w:rsid w:val="00652CE3"/>
    <w:rsid w:val="00662D16"/>
    <w:rsid w:val="00682D7D"/>
    <w:rsid w:val="00684D1A"/>
    <w:rsid w:val="0069072D"/>
    <w:rsid w:val="00694D3F"/>
    <w:rsid w:val="006C58E5"/>
    <w:rsid w:val="006D4188"/>
    <w:rsid w:val="006E040D"/>
    <w:rsid w:val="006F67E4"/>
    <w:rsid w:val="007108E9"/>
    <w:rsid w:val="0073476B"/>
    <w:rsid w:val="00772B37"/>
    <w:rsid w:val="007930CF"/>
    <w:rsid w:val="007948C0"/>
    <w:rsid w:val="007B02C2"/>
    <w:rsid w:val="007C5256"/>
    <w:rsid w:val="007F44E5"/>
    <w:rsid w:val="00800B4A"/>
    <w:rsid w:val="00802F0F"/>
    <w:rsid w:val="00820E23"/>
    <w:rsid w:val="00826088"/>
    <w:rsid w:val="008400B3"/>
    <w:rsid w:val="00852B92"/>
    <w:rsid w:val="0085466D"/>
    <w:rsid w:val="008855EF"/>
    <w:rsid w:val="00894E80"/>
    <w:rsid w:val="008B5943"/>
    <w:rsid w:val="008D1327"/>
    <w:rsid w:val="008E203A"/>
    <w:rsid w:val="008F61A9"/>
    <w:rsid w:val="009115CB"/>
    <w:rsid w:val="00913C47"/>
    <w:rsid w:val="00920404"/>
    <w:rsid w:val="009239AD"/>
    <w:rsid w:val="009263AD"/>
    <w:rsid w:val="00933F88"/>
    <w:rsid w:val="00934B7A"/>
    <w:rsid w:val="00941F68"/>
    <w:rsid w:val="00961A69"/>
    <w:rsid w:val="0097330A"/>
    <w:rsid w:val="0098046D"/>
    <w:rsid w:val="009861F4"/>
    <w:rsid w:val="009A7AD3"/>
    <w:rsid w:val="009D2780"/>
    <w:rsid w:val="009F1FEF"/>
    <w:rsid w:val="009F3BFA"/>
    <w:rsid w:val="00A01FC7"/>
    <w:rsid w:val="00A15B2E"/>
    <w:rsid w:val="00A3352B"/>
    <w:rsid w:val="00A4058A"/>
    <w:rsid w:val="00A66600"/>
    <w:rsid w:val="00A712A3"/>
    <w:rsid w:val="00A9641F"/>
    <w:rsid w:val="00AA51E3"/>
    <w:rsid w:val="00AC7D6C"/>
    <w:rsid w:val="00AD2B13"/>
    <w:rsid w:val="00AE4816"/>
    <w:rsid w:val="00AE4D14"/>
    <w:rsid w:val="00B237D2"/>
    <w:rsid w:val="00B23BA7"/>
    <w:rsid w:val="00B245AB"/>
    <w:rsid w:val="00B307EA"/>
    <w:rsid w:val="00B6456C"/>
    <w:rsid w:val="00B85FFF"/>
    <w:rsid w:val="00B8669E"/>
    <w:rsid w:val="00BB2DA4"/>
    <w:rsid w:val="00BB3B9B"/>
    <w:rsid w:val="00BD2BAF"/>
    <w:rsid w:val="00BD38BD"/>
    <w:rsid w:val="00BD76FF"/>
    <w:rsid w:val="00BE324D"/>
    <w:rsid w:val="00BF0F49"/>
    <w:rsid w:val="00C22C35"/>
    <w:rsid w:val="00C3406A"/>
    <w:rsid w:val="00C441E6"/>
    <w:rsid w:val="00C505A4"/>
    <w:rsid w:val="00C53FBC"/>
    <w:rsid w:val="00C54399"/>
    <w:rsid w:val="00C573D5"/>
    <w:rsid w:val="00C64B40"/>
    <w:rsid w:val="00C70D31"/>
    <w:rsid w:val="00C81BE1"/>
    <w:rsid w:val="00CB10F0"/>
    <w:rsid w:val="00CC6440"/>
    <w:rsid w:val="00CD66BF"/>
    <w:rsid w:val="00CF1DB0"/>
    <w:rsid w:val="00D0538F"/>
    <w:rsid w:val="00D26857"/>
    <w:rsid w:val="00D449CC"/>
    <w:rsid w:val="00D518E7"/>
    <w:rsid w:val="00D53EF7"/>
    <w:rsid w:val="00D645C6"/>
    <w:rsid w:val="00D676D5"/>
    <w:rsid w:val="00D90D9E"/>
    <w:rsid w:val="00DA2B7F"/>
    <w:rsid w:val="00DB0641"/>
    <w:rsid w:val="00DB579D"/>
    <w:rsid w:val="00DC20B6"/>
    <w:rsid w:val="00DC673F"/>
    <w:rsid w:val="00DD463B"/>
    <w:rsid w:val="00DE3369"/>
    <w:rsid w:val="00DF7BE2"/>
    <w:rsid w:val="00E07EFD"/>
    <w:rsid w:val="00E12F38"/>
    <w:rsid w:val="00E33CD3"/>
    <w:rsid w:val="00E469D7"/>
    <w:rsid w:val="00E473E6"/>
    <w:rsid w:val="00E51161"/>
    <w:rsid w:val="00E55303"/>
    <w:rsid w:val="00E6438D"/>
    <w:rsid w:val="00E73359"/>
    <w:rsid w:val="00E81D6F"/>
    <w:rsid w:val="00EB1585"/>
    <w:rsid w:val="00EC3B00"/>
    <w:rsid w:val="00EC4AAD"/>
    <w:rsid w:val="00EE5EC5"/>
    <w:rsid w:val="00F0248D"/>
    <w:rsid w:val="00F060C1"/>
    <w:rsid w:val="00F11F9A"/>
    <w:rsid w:val="00F20154"/>
    <w:rsid w:val="00F55334"/>
    <w:rsid w:val="00F70EA6"/>
    <w:rsid w:val="00FA4355"/>
    <w:rsid w:val="00FB372F"/>
    <w:rsid w:val="00FB72CB"/>
    <w:rsid w:val="00FC1880"/>
    <w:rsid w:val="00FE3029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E50C9EF0-3E2E-4C49-9FED-191ABEC7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9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Cor11">
    <w:name w:val="Lista Colorida - Cor 11"/>
    <w:basedOn w:val="Normal"/>
    <w:uiPriority w:val="34"/>
    <w:qFormat/>
    <w:rsid w:val="00000C76"/>
    <w:pPr>
      <w:ind w:left="720"/>
      <w:contextualSpacing/>
    </w:pPr>
  </w:style>
  <w:style w:type="paragraph" w:styleId="Ttulo">
    <w:name w:val="Title"/>
    <w:basedOn w:val="Normal"/>
    <w:link w:val="TtuloCarter"/>
    <w:qFormat/>
    <w:rsid w:val="00F35F7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F35F73"/>
    <w:rPr>
      <w:rFonts w:ascii="Times New Roman" w:eastAsia="Times New Roman" w:hAnsi="Times New Roman" w:cs="Times New Roman"/>
      <w:b/>
      <w:sz w:val="32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F35F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4A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34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1721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7215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1721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721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518E7"/>
    <w:pPr>
      <w:ind w:left="720"/>
      <w:contextualSpacing/>
    </w:pPr>
  </w:style>
  <w:style w:type="character" w:customStyle="1" w:styleId="CabealhoCarcter">
    <w:name w:val="Cabeçalho Carácter"/>
    <w:basedOn w:val="Tipodeletrapredefinidodopargrafo"/>
    <w:uiPriority w:val="99"/>
    <w:rsid w:val="009861F4"/>
  </w:style>
  <w:style w:type="character" w:customStyle="1" w:styleId="RodapCarcter">
    <w:name w:val="Rodapé Carácter"/>
    <w:basedOn w:val="Tipodeletrapredefinidodopargrafo"/>
    <w:uiPriority w:val="99"/>
    <w:rsid w:val="009861F4"/>
    <w:rPr>
      <w:rFonts w:eastAsiaTheme="minorHAnsi"/>
      <w:sz w:val="21"/>
    </w:rPr>
  </w:style>
  <w:style w:type="table" w:styleId="TabelacomGrelhaClara">
    <w:name w:val="Grid Table Light"/>
    <w:basedOn w:val="Tabelanormal"/>
    <w:uiPriority w:val="40"/>
    <w:rsid w:val="006515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elanormal"/>
    <w:uiPriority w:val="40"/>
    <w:rsid w:val="00652C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o">
    <w:name w:val="Revision"/>
    <w:hidden/>
    <w:uiPriority w:val="99"/>
    <w:semiHidden/>
    <w:rsid w:val="008400B3"/>
    <w:rPr>
      <w:sz w:val="22"/>
      <w:szCs w:val="22"/>
      <w:lang w:eastAsia="en-US"/>
    </w:rPr>
  </w:style>
  <w:style w:type="paragraph" w:styleId="Subttulo">
    <w:name w:val="Subtitle"/>
    <w:basedOn w:val="Normal"/>
    <w:link w:val="SubttuloCarter"/>
    <w:qFormat/>
    <w:rsid w:val="00DC20B6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character" w:customStyle="1" w:styleId="SubttuloCarter">
    <w:name w:val="Subtítulo Caráter"/>
    <w:basedOn w:val="Tipodeletrapredefinidodopargrafo"/>
    <w:link w:val="Subttulo"/>
    <w:rsid w:val="00DC20B6"/>
    <w:rPr>
      <w:rFonts w:ascii="Times New Roman" w:eastAsia="Times New Roman" w:hAnsi="Times New Roman"/>
      <w:b/>
      <w:sz w:val="32"/>
      <w:szCs w:val="24"/>
      <w:lang w:eastAsia="en-US"/>
    </w:rPr>
  </w:style>
  <w:style w:type="table" w:customStyle="1" w:styleId="TabelacomGrelhaClara1">
    <w:name w:val="Tabela com Grelha Clara1"/>
    <w:basedOn w:val="Tabelanormal"/>
    <w:next w:val="TabelacomGrelhaClara"/>
    <w:uiPriority w:val="40"/>
    <w:rsid w:val="007930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orpodetexto">
    <w:name w:val="Body Text"/>
    <w:basedOn w:val="Normal"/>
    <w:link w:val="CorpodetextoCarter"/>
    <w:rsid w:val="00440738"/>
    <w:pPr>
      <w:spacing w:after="120" w:line="360" w:lineRule="auto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4407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ct.pt/apoios/bolsas/docs/RegulamentoBolsasFCT201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amento@ips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s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E518DB06B114D8B9F4549DC60E9CE" ma:contentTypeVersion="0" ma:contentTypeDescription="Criar um novo documento." ma:contentTypeScope="" ma:versionID="fd9e5c1db30906854b87cd9334b178da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A8BB-7113-42CC-8F29-E358C04D2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48EDE-7B3B-48D2-B45B-BC6E5835D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4F9354-8AD0-4808-806E-05A007225983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B34AFD-4C15-4768-A6EC-CB894C14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887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5666</CharactersWithSpaces>
  <SharedDoc>false</SharedDoc>
  <HLinks>
    <vt:vector size="6" baseType="variant"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http://www.ips.pt/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Louro</dc:creator>
  <cp:lastModifiedBy>Maria Rodrigues</cp:lastModifiedBy>
  <cp:revision>30</cp:revision>
  <cp:lastPrinted>2018-05-22T08:03:00Z</cp:lastPrinted>
  <dcterms:created xsi:type="dcterms:W3CDTF">2018-01-10T16:31:00Z</dcterms:created>
  <dcterms:modified xsi:type="dcterms:W3CDTF">2018-05-22T08:03:00Z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0x0101009FEE518DB06B114D8B9F4549DC60E9CE</vt:lpwstr>
  </property>
</Properties>
</file>